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7DA6" w:rsidRPr="008D2F24" w:rsidRDefault="001F2E61" w:rsidP="008D2F24">
      <w:pPr>
        <w:jc w:val="center"/>
        <w:rPr>
          <w:b/>
          <w:sz w:val="22"/>
          <w:szCs w:val="22"/>
        </w:rPr>
      </w:pPr>
      <w:r w:rsidRPr="008D2F24">
        <w:rPr>
          <w:b/>
          <w:sz w:val="22"/>
          <w:szCs w:val="22"/>
        </w:rPr>
        <w:t>AP U.S. History s</w:t>
      </w:r>
      <w:r w:rsidR="002F7DA6" w:rsidRPr="008D2F24">
        <w:rPr>
          <w:b/>
          <w:sz w:val="22"/>
          <w:szCs w:val="22"/>
        </w:rPr>
        <w:t>yllabus</w:t>
      </w:r>
      <w:r w:rsidR="00184BD2">
        <w:rPr>
          <w:b/>
          <w:sz w:val="22"/>
          <w:szCs w:val="22"/>
        </w:rPr>
        <w:t xml:space="preserve"> SY 2024-25</w:t>
      </w:r>
    </w:p>
    <w:p w:rsidR="002F7DA6" w:rsidRPr="008D2F24" w:rsidRDefault="00E7379C" w:rsidP="008D2F24">
      <w:pPr>
        <w:jc w:val="center"/>
        <w:rPr>
          <w:b/>
          <w:sz w:val="22"/>
          <w:szCs w:val="22"/>
        </w:rPr>
      </w:pPr>
      <w:r w:rsidRPr="008D2F24">
        <w:rPr>
          <w:b/>
          <w:sz w:val="22"/>
          <w:szCs w:val="22"/>
        </w:rPr>
        <w:t xml:space="preserve">Mr. </w:t>
      </w:r>
      <w:proofErr w:type="spellStart"/>
      <w:r w:rsidR="001F2E61" w:rsidRPr="008D2F24">
        <w:rPr>
          <w:b/>
          <w:sz w:val="22"/>
          <w:szCs w:val="22"/>
        </w:rPr>
        <w:t>Hillis</w:t>
      </w:r>
      <w:proofErr w:type="spellEnd"/>
      <w:r w:rsidR="003017F8">
        <w:rPr>
          <w:b/>
          <w:sz w:val="22"/>
          <w:szCs w:val="22"/>
        </w:rPr>
        <w:t xml:space="preserve">, </w:t>
      </w:r>
      <w:r w:rsidR="003017F8" w:rsidRPr="003017F8">
        <w:rPr>
          <w:sz w:val="22"/>
          <w:szCs w:val="22"/>
        </w:rPr>
        <w:t>(928)729-7061</w:t>
      </w:r>
    </w:p>
    <w:p w:rsidR="002D3E68" w:rsidRDefault="002D3E68" w:rsidP="008D2F24">
      <w:pPr>
        <w:ind w:left="360"/>
        <w:jc w:val="center"/>
      </w:pPr>
      <w:r w:rsidRPr="008D2F24">
        <w:rPr>
          <w:sz w:val="22"/>
          <w:szCs w:val="22"/>
        </w:rPr>
        <w:t xml:space="preserve">Email: </w:t>
      </w:r>
      <w:hyperlink r:id="rId7" w:history="1">
        <w:r w:rsidR="00B10DC3" w:rsidRPr="00431BF4">
          <w:rPr>
            <w:rStyle w:val="Hyperlink"/>
            <w:sz w:val="22"/>
            <w:szCs w:val="22"/>
          </w:rPr>
          <w:t>mrhillis145@gmail.com</w:t>
        </w:r>
      </w:hyperlink>
      <w:r w:rsidR="009C1610">
        <w:t xml:space="preserve">, </w:t>
      </w:r>
      <w:proofErr w:type="spellStart"/>
      <w:r w:rsidR="009C1610">
        <w:t>mhillis@wrschoolnet</w:t>
      </w:r>
      <w:proofErr w:type="spellEnd"/>
    </w:p>
    <w:p w:rsidR="002F7DA6" w:rsidRDefault="002F7DA6" w:rsidP="002F7DA6">
      <w:pPr>
        <w:rPr>
          <w:rFonts w:ascii="Tempus Sans ITC" w:hAnsi="Tempus Sans ITC"/>
          <w:b/>
          <w:u w:val="single"/>
        </w:rPr>
      </w:pPr>
    </w:p>
    <w:p w:rsidR="002F7DA6" w:rsidRPr="00821631" w:rsidRDefault="002F7DA6" w:rsidP="002F7DA6">
      <w:pPr>
        <w:rPr>
          <w:sz w:val="18"/>
          <w:szCs w:val="18"/>
        </w:rPr>
      </w:pPr>
      <w:r w:rsidRPr="00821631">
        <w:rPr>
          <w:rFonts w:ascii="Tempus Sans ITC" w:hAnsi="Tempus Sans ITC"/>
          <w:b/>
          <w:sz w:val="18"/>
          <w:szCs w:val="18"/>
          <w:u w:val="single"/>
        </w:rPr>
        <w:t>Course</w:t>
      </w:r>
      <w:r w:rsidRPr="00821631">
        <w:rPr>
          <w:sz w:val="18"/>
          <w:szCs w:val="18"/>
        </w:rPr>
        <w:t xml:space="preserve">:  Advanced Placement United States History </w:t>
      </w:r>
      <w:r w:rsidR="00634EFE" w:rsidRPr="00821631">
        <w:rPr>
          <w:sz w:val="18"/>
          <w:szCs w:val="18"/>
        </w:rPr>
        <w:t xml:space="preserve">(APUSH) </w:t>
      </w:r>
      <w:r w:rsidRPr="00821631">
        <w:rPr>
          <w:sz w:val="18"/>
          <w:szCs w:val="18"/>
        </w:rPr>
        <w:t>is a challenging class equivalent to a two-semester college freshman U.S. History survey course.  It carries a weighted credit because of the rigor and the time expected to study independently for this class.  The critical thinking, study skills, writing skills, analysis, and interpretive skills learned, will be invaluable for the college bound student.</w:t>
      </w:r>
      <w:r w:rsidR="00AA0825" w:rsidRPr="00821631">
        <w:rPr>
          <w:sz w:val="18"/>
          <w:szCs w:val="18"/>
        </w:rPr>
        <w:t xml:space="preserve">  Reading is a central to what we do in class.</w:t>
      </w:r>
    </w:p>
    <w:p w:rsidR="002F7DA6" w:rsidRPr="00821631" w:rsidRDefault="002F7DA6" w:rsidP="002F7DA6">
      <w:pPr>
        <w:rPr>
          <w:sz w:val="18"/>
          <w:szCs w:val="18"/>
        </w:rPr>
      </w:pPr>
    </w:p>
    <w:p w:rsidR="002F7DA6" w:rsidRPr="00821631" w:rsidRDefault="002F7DA6" w:rsidP="002F7DA6">
      <w:pPr>
        <w:rPr>
          <w:sz w:val="18"/>
          <w:szCs w:val="18"/>
        </w:rPr>
      </w:pPr>
      <w:r w:rsidRPr="00821631">
        <w:rPr>
          <w:sz w:val="18"/>
          <w:szCs w:val="18"/>
        </w:rPr>
        <w:t xml:space="preserve">APUSH is designed to enable students to develop analytical skills and acquire a thorough knowledge of United States History.  The approach to this course includes, but is not limited to, the following elements:  development of substantial knowledge of social, cultural, political, economic, and military events relevant to the history of the United States; development of assessment and interpretive skills; development of “map skills;” and the development of communicative skills through the writing of coherent, analytical essays.  </w:t>
      </w:r>
      <w:r w:rsidR="00F81102" w:rsidRPr="00821631">
        <w:rPr>
          <w:sz w:val="18"/>
          <w:szCs w:val="18"/>
        </w:rPr>
        <w:t xml:space="preserve">It is not a history course teaching American trivia. </w:t>
      </w:r>
      <w:r w:rsidR="00FC3B11" w:rsidRPr="00821631">
        <w:rPr>
          <w:sz w:val="18"/>
          <w:szCs w:val="18"/>
        </w:rPr>
        <w:t xml:space="preserve"> You will learn to identify, connect, and defend ideas, a vital and transferable skill to any career</w:t>
      </w:r>
      <w:r w:rsidR="00AA0825" w:rsidRPr="00821631">
        <w:rPr>
          <w:sz w:val="18"/>
          <w:szCs w:val="18"/>
        </w:rPr>
        <w:t xml:space="preserve">.  You will be an amateur historian. </w:t>
      </w:r>
      <w:r w:rsidR="00AA0825" w:rsidRPr="00821631">
        <w:rPr>
          <w:b/>
          <w:sz w:val="18"/>
          <w:szCs w:val="18"/>
        </w:rPr>
        <w:t>Due to the fact this is an AP course, getting an ‘A’ will be a challenge.  Academic growth is what we are trying to ac</w:t>
      </w:r>
      <w:r w:rsidR="00DD3AA6" w:rsidRPr="00821631">
        <w:rPr>
          <w:b/>
          <w:sz w:val="18"/>
          <w:szCs w:val="18"/>
        </w:rPr>
        <w:t xml:space="preserve">hieve rather than the easy ‘A’.  </w:t>
      </w:r>
      <w:r w:rsidR="00AA0825" w:rsidRPr="00821631">
        <w:rPr>
          <w:b/>
          <w:sz w:val="18"/>
          <w:szCs w:val="18"/>
        </w:rPr>
        <w:t xml:space="preserve"> </w:t>
      </w:r>
    </w:p>
    <w:p w:rsidR="002F7DA6" w:rsidRPr="00821631" w:rsidRDefault="002F7DA6" w:rsidP="002F7DA6">
      <w:pPr>
        <w:rPr>
          <w:sz w:val="18"/>
          <w:szCs w:val="18"/>
        </w:rPr>
      </w:pPr>
    </w:p>
    <w:p w:rsidR="002F7DA6" w:rsidRPr="00821631" w:rsidRDefault="002F7DA6" w:rsidP="002F7DA6">
      <w:pPr>
        <w:rPr>
          <w:rFonts w:ascii="Tempus Sans ITC" w:hAnsi="Tempus Sans ITC"/>
          <w:sz w:val="18"/>
          <w:szCs w:val="18"/>
        </w:rPr>
      </w:pPr>
      <w:r w:rsidRPr="00821631">
        <w:rPr>
          <w:rFonts w:ascii="Tempus Sans ITC" w:hAnsi="Tempus Sans ITC"/>
          <w:b/>
          <w:sz w:val="18"/>
          <w:szCs w:val="18"/>
          <w:u w:val="single"/>
        </w:rPr>
        <w:t>Objectives</w:t>
      </w:r>
      <w:r w:rsidRPr="00821631">
        <w:rPr>
          <w:rFonts w:ascii="Tempus Sans ITC" w:hAnsi="Tempus Sans ITC"/>
          <w:sz w:val="18"/>
          <w:szCs w:val="18"/>
        </w:rPr>
        <w:t>:</w:t>
      </w:r>
    </w:p>
    <w:p w:rsidR="00C7605A" w:rsidRDefault="00C7605A" w:rsidP="002F7DA6">
      <w:pPr>
        <w:numPr>
          <w:ilvl w:val="0"/>
          <w:numId w:val="3"/>
        </w:numPr>
        <w:rPr>
          <w:sz w:val="20"/>
        </w:rPr>
        <w:sectPr w:rsidR="00C7605A" w:rsidSect="00D624E1">
          <w:pgSz w:w="12240" w:h="15840"/>
          <w:pgMar w:top="1008" w:right="1440" w:bottom="1008" w:left="1440" w:header="720" w:footer="720" w:gutter="0"/>
          <w:cols w:space="720"/>
        </w:sectPr>
      </w:pPr>
    </w:p>
    <w:p w:rsidR="002F7DA6" w:rsidRPr="007125FC" w:rsidRDefault="002F7DA6" w:rsidP="002F7DA6">
      <w:pPr>
        <w:numPr>
          <w:ilvl w:val="0"/>
          <w:numId w:val="3"/>
        </w:numPr>
        <w:rPr>
          <w:sz w:val="18"/>
          <w:szCs w:val="18"/>
        </w:rPr>
      </w:pPr>
      <w:r w:rsidRPr="007125FC">
        <w:rPr>
          <w:sz w:val="18"/>
          <w:szCs w:val="18"/>
        </w:rPr>
        <w:lastRenderedPageBreak/>
        <w:t>to accumulate knowledge of historical information</w:t>
      </w:r>
    </w:p>
    <w:p w:rsidR="002F7DA6" w:rsidRPr="007125FC" w:rsidRDefault="002F7DA6" w:rsidP="002F7DA6">
      <w:pPr>
        <w:numPr>
          <w:ilvl w:val="0"/>
          <w:numId w:val="3"/>
        </w:numPr>
        <w:rPr>
          <w:sz w:val="18"/>
          <w:szCs w:val="18"/>
        </w:rPr>
      </w:pPr>
      <w:r w:rsidRPr="007125FC">
        <w:rPr>
          <w:sz w:val="18"/>
          <w:szCs w:val="18"/>
        </w:rPr>
        <w:t>to research and evaluate primary</w:t>
      </w:r>
      <w:r w:rsidR="00AA0825">
        <w:rPr>
          <w:sz w:val="18"/>
          <w:szCs w:val="18"/>
        </w:rPr>
        <w:t xml:space="preserve"> and seco</w:t>
      </w:r>
      <w:r w:rsidR="001619AA">
        <w:rPr>
          <w:sz w:val="18"/>
          <w:szCs w:val="18"/>
        </w:rPr>
        <w:t>n</w:t>
      </w:r>
      <w:r w:rsidR="00AA0825">
        <w:rPr>
          <w:sz w:val="18"/>
          <w:szCs w:val="18"/>
        </w:rPr>
        <w:t>dary</w:t>
      </w:r>
      <w:r w:rsidRPr="007125FC">
        <w:rPr>
          <w:sz w:val="18"/>
          <w:szCs w:val="18"/>
        </w:rPr>
        <w:t xml:space="preserve"> source documents</w:t>
      </w:r>
    </w:p>
    <w:p w:rsidR="002F7DA6" w:rsidRPr="007125FC" w:rsidRDefault="002F7DA6" w:rsidP="002F7DA6">
      <w:pPr>
        <w:numPr>
          <w:ilvl w:val="0"/>
          <w:numId w:val="3"/>
        </w:numPr>
        <w:rPr>
          <w:sz w:val="18"/>
          <w:szCs w:val="18"/>
        </w:rPr>
      </w:pPr>
      <w:r w:rsidRPr="007125FC">
        <w:rPr>
          <w:sz w:val="18"/>
          <w:szCs w:val="18"/>
        </w:rPr>
        <w:t xml:space="preserve">to recognize chronological events as a cause and effect continuum </w:t>
      </w:r>
    </w:p>
    <w:p w:rsidR="002F7DA6" w:rsidRPr="007125FC" w:rsidRDefault="002F7DA6" w:rsidP="002F7DA6">
      <w:pPr>
        <w:numPr>
          <w:ilvl w:val="0"/>
          <w:numId w:val="3"/>
        </w:numPr>
        <w:rPr>
          <w:sz w:val="18"/>
          <w:szCs w:val="18"/>
        </w:rPr>
      </w:pPr>
      <w:r w:rsidRPr="007125FC">
        <w:rPr>
          <w:sz w:val="18"/>
          <w:szCs w:val="18"/>
        </w:rPr>
        <w:t>to interpret political cartoons and historical writings</w:t>
      </w:r>
    </w:p>
    <w:p w:rsidR="002F7DA6" w:rsidRPr="007125FC" w:rsidRDefault="002F7DA6" w:rsidP="002F7DA6">
      <w:pPr>
        <w:numPr>
          <w:ilvl w:val="0"/>
          <w:numId w:val="3"/>
        </w:numPr>
        <w:rPr>
          <w:sz w:val="18"/>
          <w:szCs w:val="18"/>
        </w:rPr>
      </w:pPr>
      <w:r w:rsidRPr="007125FC">
        <w:rPr>
          <w:sz w:val="18"/>
          <w:szCs w:val="18"/>
        </w:rPr>
        <w:lastRenderedPageBreak/>
        <w:t>to interpret charts and maps and draw conclusions from data</w:t>
      </w:r>
    </w:p>
    <w:p w:rsidR="002F7DA6" w:rsidRPr="007125FC" w:rsidRDefault="002F7DA6" w:rsidP="002F7DA6">
      <w:pPr>
        <w:numPr>
          <w:ilvl w:val="0"/>
          <w:numId w:val="3"/>
        </w:numPr>
        <w:rPr>
          <w:sz w:val="18"/>
          <w:szCs w:val="18"/>
        </w:rPr>
      </w:pPr>
      <w:r w:rsidRPr="007125FC">
        <w:rPr>
          <w:sz w:val="18"/>
          <w:szCs w:val="18"/>
        </w:rPr>
        <w:t>to compare and contrast ideas and be able to debate either side</w:t>
      </w:r>
    </w:p>
    <w:p w:rsidR="002F7DA6" w:rsidRPr="007125FC" w:rsidRDefault="002F7DA6" w:rsidP="002F7DA6">
      <w:pPr>
        <w:numPr>
          <w:ilvl w:val="0"/>
          <w:numId w:val="3"/>
        </w:numPr>
        <w:rPr>
          <w:sz w:val="18"/>
          <w:szCs w:val="18"/>
        </w:rPr>
      </w:pPr>
      <w:r w:rsidRPr="007125FC">
        <w:rPr>
          <w:sz w:val="18"/>
          <w:szCs w:val="18"/>
        </w:rPr>
        <w:t xml:space="preserve">to learn the skills necessary to write effectively </w:t>
      </w:r>
    </w:p>
    <w:p w:rsidR="00C7605A" w:rsidRDefault="00C7605A" w:rsidP="002F7DA6">
      <w:pPr>
        <w:rPr>
          <w:sz w:val="20"/>
        </w:rPr>
        <w:sectPr w:rsidR="00C7605A" w:rsidSect="00C7605A">
          <w:type w:val="continuous"/>
          <w:pgSz w:w="12240" w:h="15840"/>
          <w:pgMar w:top="1440" w:right="1800" w:bottom="1440" w:left="1800" w:header="720" w:footer="720" w:gutter="0"/>
          <w:cols w:num="2" w:space="720"/>
        </w:sectPr>
      </w:pPr>
    </w:p>
    <w:p w:rsidR="002F7DA6" w:rsidRDefault="002F7DA6" w:rsidP="002F7DA6">
      <w:pPr>
        <w:rPr>
          <w:sz w:val="20"/>
        </w:rPr>
      </w:pPr>
    </w:p>
    <w:p w:rsidR="005B44DF" w:rsidRDefault="005B44DF" w:rsidP="002F7DA6">
      <w:pPr>
        <w:rPr>
          <w:rFonts w:ascii="Tempus Sans ITC" w:hAnsi="Tempus Sans ITC"/>
          <w:b/>
          <w:sz w:val="20"/>
          <w:u w:val="single"/>
        </w:rPr>
        <w:sectPr w:rsidR="005B44DF" w:rsidSect="00C7605A">
          <w:type w:val="continuous"/>
          <w:pgSz w:w="12240" w:h="15840"/>
          <w:pgMar w:top="1440" w:right="1800" w:bottom="1440" w:left="1800" w:header="720" w:footer="720" w:gutter="0"/>
          <w:cols w:num="2" w:space="720"/>
        </w:sectPr>
      </w:pPr>
    </w:p>
    <w:p w:rsidR="00634EFE" w:rsidRPr="00F62602" w:rsidRDefault="00634EFE" w:rsidP="00634EFE">
      <w:pPr>
        <w:rPr>
          <w:rFonts w:ascii="Tempus Sans ITC" w:hAnsi="Tempus Sans ITC"/>
          <w:sz w:val="20"/>
        </w:rPr>
      </w:pPr>
      <w:r>
        <w:rPr>
          <w:rFonts w:ascii="Tempus Sans ITC" w:hAnsi="Tempus Sans ITC"/>
          <w:b/>
          <w:sz w:val="20"/>
          <w:u w:val="single"/>
        </w:rPr>
        <w:lastRenderedPageBreak/>
        <w:t>Them</w:t>
      </w:r>
      <w:r w:rsidRPr="00F62602">
        <w:rPr>
          <w:rFonts w:ascii="Tempus Sans ITC" w:hAnsi="Tempus Sans ITC"/>
          <w:b/>
          <w:sz w:val="20"/>
          <w:u w:val="single"/>
        </w:rPr>
        <w:t>es</w:t>
      </w:r>
      <w:r w:rsidRPr="00F62602">
        <w:rPr>
          <w:rFonts w:ascii="Tempus Sans ITC" w:hAnsi="Tempus Sans ITC"/>
          <w:sz w:val="20"/>
        </w:rPr>
        <w:t>:</w:t>
      </w:r>
    </w:p>
    <w:p w:rsidR="00634EFE" w:rsidRPr="00634EFE" w:rsidRDefault="00634EFE" w:rsidP="00634EFE">
      <w:pPr>
        <w:ind w:left="1080"/>
        <w:rPr>
          <w:sz w:val="18"/>
          <w:szCs w:val="18"/>
        </w:rPr>
        <w:sectPr w:rsidR="00634EFE" w:rsidRPr="00634EFE" w:rsidSect="00634EFE">
          <w:type w:val="continuous"/>
          <w:pgSz w:w="12240" w:h="15840"/>
          <w:pgMar w:top="1008" w:right="1440" w:bottom="1008" w:left="1440" w:header="720" w:footer="720" w:gutter="0"/>
          <w:cols w:space="720"/>
        </w:sectPr>
      </w:pPr>
      <w:r w:rsidRPr="00634EFE">
        <w:rPr>
          <w:sz w:val="18"/>
          <w:szCs w:val="18"/>
        </w:rPr>
        <w:t>There are</w:t>
      </w:r>
      <w:r>
        <w:rPr>
          <w:sz w:val="18"/>
          <w:szCs w:val="18"/>
        </w:rPr>
        <w:t xml:space="preserve"> eight themes to cover in APUSH, which are listed </w:t>
      </w:r>
      <w:r w:rsidRPr="00634EFE">
        <w:rPr>
          <w:sz w:val="18"/>
          <w:szCs w:val="18"/>
        </w:rPr>
        <w:t>below</w:t>
      </w:r>
      <w:r>
        <w:rPr>
          <w:sz w:val="18"/>
          <w:szCs w:val="18"/>
        </w:rPr>
        <w:t>.  I</w:t>
      </w:r>
      <w:r w:rsidRPr="00634EFE">
        <w:rPr>
          <w:sz w:val="18"/>
          <w:szCs w:val="18"/>
        </w:rPr>
        <w:t>dentify the essential content of the AP U.S. history course. Each theme contains essential questions, in which each question is open to interpretation. Each question on the AP exam will come from these eight themes and their essential questions.</w:t>
      </w:r>
      <w:r>
        <w:rPr>
          <w:sz w:val="18"/>
          <w:szCs w:val="18"/>
        </w:rPr>
        <w:t xml:space="preserve"> </w:t>
      </w:r>
    </w:p>
    <w:p w:rsidR="003F3520" w:rsidRPr="003F3520" w:rsidRDefault="003F3520" w:rsidP="00634EFE">
      <w:pPr>
        <w:numPr>
          <w:ilvl w:val="0"/>
          <w:numId w:val="3"/>
        </w:numPr>
        <w:rPr>
          <w:sz w:val="18"/>
          <w:szCs w:val="18"/>
        </w:rPr>
      </w:pPr>
      <w:r w:rsidRPr="003F3520">
        <w:rPr>
          <w:sz w:val="18"/>
          <w:szCs w:val="18"/>
        </w:rPr>
        <w:lastRenderedPageBreak/>
        <w:t xml:space="preserve">Theme 1 - American and National Identity (NAT): Theme focuses on how and why definitions of American and national identity and values have developed among diverse and changing populations of North America. Theme also focuses on related topics such as citizenship, constitutionalism, foreign policy, assimilation, and American </w:t>
      </w:r>
      <w:proofErr w:type="spellStart"/>
      <w:r w:rsidRPr="003F3520">
        <w:rPr>
          <w:sz w:val="18"/>
          <w:szCs w:val="18"/>
        </w:rPr>
        <w:t>exceptionalism</w:t>
      </w:r>
      <w:proofErr w:type="spellEnd"/>
      <w:r w:rsidRPr="003F3520">
        <w:rPr>
          <w:sz w:val="18"/>
          <w:szCs w:val="18"/>
        </w:rPr>
        <w:t xml:space="preserve">. </w:t>
      </w:r>
    </w:p>
    <w:p w:rsidR="003F3520" w:rsidRPr="003F3520" w:rsidRDefault="003F3520" w:rsidP="00634EFE">
      <w:pPr>
        <w:numPr>
          <w:ilvl w:val="0"/>
          <w:numId w:val="3"/>
        </w:numPr>
        <w:rPr>
          <w:sz w:val="18"/>
          <w:szCs w:val="18"/>
        </w:rPr>
      </w:pPr>
      <w:r w:rsidRPr="003F3520">
        <w:rPr>
          <w:sz w:val="18"/>
          <w:szCs w:val="18"/>
        </w:rPr>
        <w:t xml:space="preserve">Theme 2 - Work, Exchange and Technology (WXT): Theme focuses on the role of geography and both the natural and human-made environment in the social and political developments in what would become the U.S. </w:t>
      </w:r>
    </w:p>
    <w:p w:rsidR="003F3520" w:rsidRPr="003F3520" w:rsidRDefault="003F3520" w:rsidP="00634EFE">
      <w:pPr>
        <w:numPr>
          <w:ilvl w:val="0"/>
          <w:numId w:val="3"/>
        </w:numPr>
        <w:rPr>
          <w:sz w:val="18"/>
          <w:szCs w:val="18"/>
        </w:rPr>
      </w:pPr>
      <w:r w:rsidRPr="003F3520">
        <w:rPr>
          <w:sz w:val="18"/>
          <w:szCs w:val="18"/>
        </w:rPr>
        <w:t xml:space="preserve">Theme 3 - Geography and the Environment (GEO): Theme focuses on the role of geography and both the natural and human-made environment in the social and political developments in what would be the U.S. </w:t>
      </w:r>
    </w:p>
    <w:p w:rsidR="003F3520" w:rsidRPr="003F3520" w:rsidRDefault="003F3520" w:rsidP="00634EFE">
      <w:pPr>
        <w:numPr>
          <w:ilvl w:val="0"/>
          <w:numId w:val="3"/>
        </w:numPr>
        <w:rPr>
          <w:sz w:val="18"/>
          <w:szCs w:val="18"/>
        </w:rPr>
      </w:pPr>
      <w:r w:rsidRPr="003F3520">
        <w:rPr>
          <w:sz w:val="18"/>
          <w:szCs w:val="18"/>
        </w:rPr>
        <w:t xml:space="preserve">Theme 4 - Migration and Settlement (MIG): Theme focuses on why and how the various people who moved to and within the U.S. both adapted to and transformed their new social and physical environments. </w:t>
      </w:r>
    </w:p>
    <w:p w:rsidR="003F3520" w:rsidRPr="003F3520" w:rsidRDefault="003F3520" w:rsidP="00634EFE">
      <w:pPr>
        <w:numPr>
          <w:ilvl w:val="0"/>
          <w:numId w:val="3"/>
        </w:numPr>
        <w:rPr>
          <w:sz w:val="18"/>
          <w:szCs w:val="18"/>
        </w:rPr>
      </w:pPr>
      <w:r w:rsidRPr="003F3520">
        <w:rPr>
          <w:sz w:val="18"/>
          <w:szCs w:val="18"/>
        </w:rPr>
        <w:t xml:space="preserve">Theme 5 - Politics and Power (PCE): Theme focuses on how different social and political groups have influenced society and government in the United States as well as how political beliefs and institutions have changed over time. </w:t>
      </w:r>
    </w:p>
    <w:p w:rsidR="003F3520" w:rsidRPr="003F3520" w:rsidRDefault="003F3520" w:rsidP="00634EFE">
      <w:pPr>
        <w:numPr>
          <w:ilvl w:val="0"/>
          <w:numId w:val="3"/>
        </w:numPr>
        <w:rPr>
          <w:sz w:val="18"/>
          <w:szCs w:val="18"/>
        </w:rPr>
      </w:pPr>
      <w:r w:rsidRPr="003F3520">
        <w:rPr>
          <w:sz w:val="18"/>
          <w:szCs w:val="18"/>
        </w:rPr>
        <w:t xml:space="preserve">Theme 6 - America in the World (WOR): Theme focuses on the interactions between nations that affected North American history in the colonial period. Theme also focuses on the influence of the U.S. on world affairs. </w:t>
      </w:r>
    </w:p>
    <w:p w:rsidR="003F3520" w:rsidRPr="003F3520" w:rsidRDefault="003F3520" w:rsidP="00634EFE">
      <w:pPr>
        <w:numPr>
          <w:ilvl w:val="0"/>
          <w:numId w:val="3"/>
        </w:numPr>
        <w:rPr>
          <w:sz w:val="18"/>
          <w:szCs w:val="18"/>
        </w:rPr>
      </w:pPr>
      <w:r w:rsidRPr="003F3520">
        <w:rPr>
          <w:sz w:val="18"/>
          <w:szCs w:val="18"/>
        </w:rPr>
        <w:t xml:space="preserve">Theme 7 - American and Regional Culture (ARC): Theme focuses on how and why national, regional, and group cultures developed and changed as well as how culture has shaped government policy and the economy. </w:t>
      </w:r>
    </w:p>
    <w:p w:rsidR="003F3520" w:rsidRPr="003F3520" w:rsidRDefault="003F3520" w:rsidP="00634EFE">
      <w:pPr>
        <w:numPr>
          <w:ilvl w:val="0"/>
          <w:numId w:val="3"/>
        </w:numPr>
        <w:rPr>
          <w:sz w:val="18"/>
          <w:szCs w:val="18"/>
        </w:rPr>
      </w:pPr>
      <w:r w:rsidRPr="003F3520">
        <w:rPr>
          <w:sz w:val="18"/>
          <w:szCs w:val="18"/>
        </w:rPr>
        <w:t>Theme 8 - Social Structures (SOC): Theme focuses on how and why systems of social organization develop and change as well as impact that these systems have on broader society.</w:t>
      </w:r>
    </w:p>
    <w:p w:rsidR="00634EFE" w:rsidRDefault="00634EFE" w:rsidP="002F7DA6">
      <w:pPr>
        <w:rPr>
          <w:rFonts w:ascii="Tempus Sans ITC" w:hAnsi="Tempus Sans ITC"/>
          <w:b/>
          <w:sz w:val="20"/>
          <w:u w:val="single"/>
        </w:rPr>
      </w:pPr>
    </w:p>
    <w:p w:rsidR="003F3520" w:rsidRPr="00821631" w:rsidRDefault="003F3520" w:rsidP="002F7DA6">
      <w:pPr>
        <w:rPr>
          <w:rFonts w:ascii="Tempus Sans ITC" w:hAnsi="Tempus Sans ITC"/>
          <w:b/>
          <w:sz w:val="18"/>
          <w:szCs w:val="18"/>
          <w:u w:val="single"/>
        </w:rPr>
      </w:pPr>
      <w:r w:rsidRPr="00821631">
        <w:rPr>
          <w:rFonts w:ascii="Tempus Sans ITC" w:hAnsi="Tempus Sans ITC"/>
          <w:b/>
          <w:sz w:val="18"/>
          <w:szCs w:val="18"/>
          <w:u w:val="single"/>
        </w:rPr>
        <w:t xml:space="preserve">Course Essential Questions </w:t>
      </w:r>
    </w:p>
    <w:p w:rsidR="003F3520" w:rsidRDefault="003F3520" w:rsidP="002F7DA6">
      <w:pPr>
        <w:rPr>
          <w:sz w:val="18"/>
          <w:szCs w:val="18"/>
        </w:rPr>
      </w:pPr>
      <w:r w:rsidRPr="003F3520">
        <w:rPr>
          <w:sz w:val="18"/>
          <w:szCs w:val="18"/>
        </w:rPr>
        <w:t xml:space="preserve">(NAT): </w:t>
      </w:r>
    </w:p>
    <w:p w:rsidR="003F3520" w:rsidRDefault="003F3520" w:rsidP="002F7DA6">
      <w:pPr>
        <w:rPr>
          <w:sz w:val="18"/>
          <w:szCs w:val="18"/>
        </w:rPr>
      </w:pPr>
      <w:r w:rsidRPr="003F3520">
        <w:rPr>
          <w:sz w:val="18"/>
          <w:szCs w:val="18"/>
        </w:rPr>
        <w:t>• In what ways and to what extent have debates over nationa</w:t>
      </w:r>
      <w:r>
        <w:rPr>
          <w:sz w:val="18"/>
          <w:szCs w:val="18"/>
        </w:rPr>
        <w:t xml:space="preserve">l identity changed over time? </w:t>
      </w:r>
    </w:p>
    <w:p w:rsidR="003F3520" w:rsidRDefault="003F3520" w:rsidP="002F7DA6">
      <w:pPr>
        <w:rPr>
          <w:sz w:val="18"/>
          <w:szCs w:val="18"/>
        </w:rPr>
      </w:pPr>
      <w:r w:rsidRPr="003F3520">
        <w:rPr>
          <w:sz w:val="18"/>
          <w:szCs w:val="18"/>
        </w:rPr>
        <w:t xml:space="preserve">• In what ways and to what extent have gender, class, ethnic, religious, regional, and other group identities changed in different eras? </w:t>
      </w:r>
    </w:p>
    <w:p w:rsidR="003F3520" w:rsidRDefault="003F3520" w:rsidP="002F7DA6">
      <w:pPr>
        <w:rPr>
          <w:sz w:val="18"/>
          <w:szCs w:val="18"/>
        </w:rPr>
      </w:pPr>
      <w:r w:rsidRPr="003F3520">
        <w:rPr>
          <w:sz w:val="18"/>
          <w:szCs w:val="18"/>
        </w:rPr>
        <w:t xml:space="preserve">(WXT): </w:t>
      </w:r>
    </w:p>
    <w:p w:rsidR="003F3520" w:rsidRDefault="003F3520" w:rsidP="002F7DA6">
      <w:pPr>
        <w:rPr>
          <w:sz w:val="18"/>
          <w:szCs w:val="18"/>
        </w:rPr>
      </w:pPr>
      <w:r w:rsidRPr="003F3520">
        <w:rPr>
          <w:sz w:val="18"/>
          <w:szCs w:val="18"/>
        </w:rPr>
        <w:t xml:space="preserve">• In what ways and to what extent have changes in markets, transportation, and technology affected American society? </w:t>
      </w:r>
    </w:p>
    <w:p w:rsidR="003F3520" w:rsidRDefault="003F3520" w:rsidP="002F7DA6">
      <w:pPr>
        <w:rPr>
          <w:sz w:val="18"/>
          <w:szCs w:val="18"/>
        </w:rPr>
      </w:pPr>
      <w:r w:rsidRPr="003F3520">
        <w:rPr>
          <w:sz w:val="18"/>
          <w:szCs w:val="18"/>
        </w:rPr>
        <w:t xml:space="preserve">• In what ways and to what extent have different systems of labor developed over time? </w:t>
      </w:r>
    </w:p>
    <w:p w:rsidR="003F3520" w:rsidRDefault="003F3520" w:rsidP="002F7DA6">
      <w:pPr>
        <w:rPr>
          <w:sz w:val="18"/>
          <w:szCs w:val="18"/>
        </w:rPr>
      </w:pPr>
      <w:r w:rsidRPr="003F3520">
        <w:rPr>
          <w:sz w:val="18"/>
          <w:szCs w:val="18"/>
        </w:rPr>
        <w:lastRenderedPageBreak/>
        <w:t xml:space="preserve">• In what ways and to what extent have debates over economic values and the role of government in the U.S. economy affected politics, society, the economy, and the environment? </w:t>
      </w:r>
    </w:p>
    <w:p w:rsidR="003F3520" w:rsidRDefault="003F3520" w:rsidP="002F7DA6">
      <w:pPr>
        <w:rPr>
          <w:sz w:val="18"/>
          <w:szCs w:val="18"/>
        </w:rPr>
      </w:pPr>
      <w:r w:rsidRPr="003F3520">
        <w:rPr>
          <w:sz w:val="18"/>
          <w:szCs w:val="18"/>
        </w:rPr>
        <w:t xml:space="preserve">(GEO): </w:t>
      </w:r>
    </w:p>
    <w:p w:rsidR="003F3520" w:rsidRDefault="003F3520" w:rsidP="002F7DA6">
      <w:pPr>
        <w:rPr>
          <w:sz w:val="18"/>
          <w:szCs w:val="18"/>
        </w:rPr>
      </w:pPr>
      <w:r w:rsidRPr="003F3520">
        <w:rPr>
          <w:sz w:val="18"/>
          <w:szCs w:val="18"/>
        </w:rPr>
        <w:t xml:space="preserve">• In what ways and to what extent have interactions with the natural environment shaped the institutions and values of various groups living in North America from prior to European contact through the Civil War? </w:t>
      </w:r>
    </w:p>
    <w:p w:rsidR="003F3520" w:rsidRDefault="003F3520" w:rsidP="002F7DA6">
      <w:pPr>
        <w:rPr>
          <w:sz w:val="18"/>
          <w:szCs w:val="18"/>
        </w:rPr>
      </w:pPr>
      <w:r w:rsidRPr="003F3520">
        <w:rPr>
          <w:sz w:val="18"/>
          <w:szCs w:val="18"/>
        </w:rPr>
        <w:t xml:space="preserve">• In what ways and to what extent have economic and demographic changes affected the environment and led to debates over use and control of the environment and natural resources? </w:t>
      </w:r>
    </w:p>
    <w:p w:rsidR="003F3520" w:rsidRDefault="003F3520" w:rsidP="002F7DA6">
      <w:pPr>
        <w:rPr>
          <w:sz w:val="18"/>
          <w:szCs w:val="18"/>
        </w:rPr>
      </w:pPr>
      <w:r w:rsidRPr="003F3520">
        <w:rPr>
          <w:sz w:val="18"/>
          <w:szCs w:val="18"/>
        </w:rPr>
        <w:t xml:space="preserve">(MIG): </w:t>
      </w:r>
    </w:p>
    <w:p w:rsidR="003F3520" w:rsidRDefault="003F3520" w:rsidP="002F7DA6">
      <w:pPr>
        <w:rPr>
          <w:sz w:val="18"/>
          <w:szCs w:val="18"/>
        </w:rPr>
      </w:pPr>
      <w:r w:rsidRPr="003F3520">
        <w:rPr>
          <w:sz w:val="18"/>
          <w:szCs w:val="18"/>
        </w:rPr>
        <w:t xml:space="preserve">• To what extent and why have people migrated to, from, and within North America? </w:t>
      </w:r>
    </w:p>
    <w:p w:rsidR="003F3520" w:rsidRDefault="003F3520" w:rsidP="002F7DA6">
      <w:pPr>
        <w:rPr>
          <w:sz w:val="18"/>
          <w:szCs w:val="18"/>
        </w:rPr>
      </w:pPr>
      <w:r w:rsidRPr="003F3520">
        <w:rPr>
          <w:sz w:val="18"/>
          <w:szCs w:val="18"/>
        </w:rPr>
        <w:t xml:space="preserve">• To what ways and to what extent have changes in migration and population patterns affected American life? </w:t>
      </w:r>
    </w:p>
    <w:p w:rsidR="003F3520" w:rsidRDefault="003F3520" w:rsidP="002F7DA6">
      <w:pPr>
        <w:rPr>
          <w:sz w:val="18"/>
          <w:szCs w:val="18"/>
        </w:rPr>
      </w:pPr>
      <w:r w:rsidRPr="003F3520">
        <w:rPr>
          <w:sz w:val="18"/>
          <w:szCs w:val="18"/>
        </w:rPr>
        <w:t xml:space="preserve">(PCE): </w:t>
      </w:r>
    </w:p>
    <w:p w:rsidR="003F3520" w:rsidRDefault="003F3520" w:rsidP="002F7DA6">
      <w:pPr>
        <w:rPr>
          <w:sz w:val="18"/>
          <w:szCs w:val="18"/>
        </w:rPr>
      </w:pPr>
      <w:r w:rsidRPr="003F3520">
        <w:rPr>
          <w:sz w:val="18"/>
          <w:szCs w:val="18"/>
        </w:rPr>
        <w:t xml:space="preserve">• In what ways and to what extent did different political and social groups compete for influence over society government in colonial North American and the United States? </w:t>
      </w:r>
    </w:p>
    <w:p w:rsidR="003F3520" w:rsidRDefault="003F3520" w:rsidP="002F7DA6">
      <w:pPr>
        <w:rPr>
          <w:sz w:val="18"/>
          <w:szCs w:val="18"/>
        </w:rPr>
      </w:pPr>
      <w:r w:rsidRPr="003F3520">
        <w:rPr>
          <w:sz w:val="18"/>
          <w:szCs w:val="18"/>
        </w:rPr>
        <w:t xml:space="preserve">• In what ways and to what extent have Americans agreed on or argued over the values that guide the political system, as well as who is part of the political process? </w:t>
      </w:r>
    </w:p>
    <w:p w:rsidR="003F3520" w:rsidRDefault="003F3520" w:rsidP="002F7DA6">
      <w:pPr>
        <w:rPr>
          <w:sz w:val="18"/>
          <w:szCs w:val="18"/>
        </w:rPr>
      </w:pPr>
      <w:r w:rsidRPr="003F3520">
        <w:rPr>
          <w:sz w:val="18"/>
          <w:szCs w:val="18"/>
        </w:rPr>
        <w:t xml:space="preserve">(WOR): </w:t>
      </w:r>
    </w:p>
    <w:p w:rsidR="003F3520" w:rsidRDefault="003F3520" w:rsidP="002F7DA6">
      <w:pPr>
        <w:rPr>
          <w:sz w:val="18"/>
          <w:szCs w:val="18"/>
        </w:rPr>
      </w:pPr>
      <w:r w:rsidRPr="003F3520">
        <w:rPr>
          <w:sz w:val="18"/>
          <w:szCs w:val="18"/>
        </w:rPr>
        <w:t xml:space="preserve">• In what ways and to what extent have events in North America and the United States correlated with contemporary events in the rest of the world? </w:t>
      </w:r>
    </w:p>
    <w:p w:rsidR="003F3520" w:rsidRDefault="003F3520" w:rsidP="002F7DA6">
      <w:pPr>
        <w:rPr>
          <w:sz w:val="18"/>
          <w:szCs w:val="18"/>
        </w:rPr>
      </w:pPr>
      <w:r w:rsidRPr="003F3520">
        <w:rPr>
          <w:sz w:val="18"/>
          <w:szCs w:val="18"/>
        </w:rPr>
        <w:t xml:space="preserve">• In what ways and to what extent have military, diplomatic, and economic concerns influenced U.S. involvement in international affairs and foreign conflicts, both in North America and overseas? </w:t>
      </w:r>
    </w:p>
    <w:p w:rsidR="003F3520" w:rsidRDefault="003F3520" w:rsidP="002F7DA6">
      <w:pPr>
        <w:rPr>
          <w:sz w:val="18"/>
          <w:szCs w:val="18"/>
        </w:rPr>
      </w:pPr>
      <w:r w:rsidRPr="003F3520">
        <w:rPr>
          <w:sz w:val="18"/>
          <w:szCs w:val="18"/>
        </w:rPr>
        <w:t xml:space="preserve">(ARC): </w:t>
      </w:r>
    </w:p>
    <w:p w:rsidR="003F3520" w:rsidRDefault="003F3520" w:rsidP="002F7DA6">
      <w:pPr>
        <w:rPr>
          <w:sz w:val="18"/>
          <w:szCs w:val="18"/>
        </w:rPr>
      </w:pPr>
      <w:r w:rsidRPr="003F3520">
        <w:rPr>
          <w:sz w:val="18"/>
          <w:szCs w:val="18"/>
        </w:rPr>
        <w:t xml:space="preserve">• In what ways and to what extent did national, regional, and group cultural values affect the development of the United States? </w:t>
      </w:r>
    </w:p>
    <w:p w:rsidR="003F3520" w:rsidRDefault="003F3520" w:rsidP="002F7DA6">
      <w:pPr>
        <w:rPr>
          <w:sz w:val="18"/>
          <w:szCs w:val="18"/>
        </w:rPr>
      </w:pPr>
      <w:r w:rsidRPr="003F3520">
        <w:rPr>
          <w:sz w:val="18"/>
          <w:szCs w:val="18"/>
        </w:rPr>
        <w:t xml:space="preserve">• In what ways and to what extent has shaped government policy and the economy? </w:t>
      </w:r>
    </w:p>
    <w:p w:rsidR="003F3520" w:rsidRDefault="003F3520" w:rsidP="002F7DA6">
      <w:pPr>
        <w:rPr>
          <w:sz w:val="18"/>
          <w:szCs w:val="18"/>
        </w:rPr>
      </w:pPr>
      <w:r w:rsidRPr="003F3520">
        <w:rPr>
          <w:sz w:val="18"/>
          <w:szCs w:val="18"/>
        </w:rPr>
        <w:t xml:space="preserve">(SOC): </w:t>
      </w:r>
    </w:p>
    <w:p w:rsidR="003F3520" w:rsidRPr="00FB629B" w:rsidRDefault="003F3520" w:rsidP="002F7DA6">
      <w:pPr>
        <w:rPr>
          <w:rFonts w:ascii="Tempus Sans ITC" w:hAnsi="Tempus Sans ITC"/>
          <w:b/>
          <w:sz w:val="18"/>
          <w:szCs w:val="18"/>
          <w:u w:val="single"/>
        </w:rPr>
      </w:pPr>
      <w:r w:rsidRPr="003F3520">
        <w:rPr>
          <w:sz w:val="18"/>
          <w:szCs w:val="18"/>
        </w:rPr>
        <w:t>• In what ways and to what extent have systems of the social organization generate change and/or have made an impact on broader society?</w:t>
      </w:r>
    </w:p>
    <w:p w:rsidR="003F3520" w:rsidRDefault="003F3520" w:rsidP="002F7DA6">
      <w:pPr>
        <w:rPr>
          <w:sz w:val="18"/>
          <w:szCs w:val="18"/>
        </w:rPr>
      </w:pPr>
    </w:p>
    <w:p w:rsidR="0061547B" w:rsidRPr="0061547B" w:rsidRDefault="0061547B" w:rsidP="002F7DA6">
      <w:pPr>
        <w:rPr>
          <w:sz w:val="18"/>
          <w:szCs w:val="18"/>
          <w:u w:val="single"/>
        </w:rPr>
      </w:pPr>
      <w:r w:rsidRPr="0061547B">
        <w:rPr>
          <w:rFonts w:ascii="Tempus Sans ITC" w:hAnsi="Tempus Sans ITC"/>
          <w:b/>
          <w:sz w:val="18"/>
          <w:szCs w:val="18"/>
          <w:u w:val="single"/>
        </w:rPr>
        <w:t>AP Historical Thinking Skills:</w:t>
      </w:r>
      <w:r w:rsidRPr="0061547B">
        <w:rPr>
          <w:sz w:val="18"/>
          <w:szCs w:val="18"/>
          <w:u w:val="single"/>
        </w:rPr>
        <w:t xml:space="preserve"> </w:t>
      </w:r>
    </w:p>
    <w:p w:rsidR="0061547B" w:rsidRPr="0061547B" w:rsidRDefault="0061547B" w:rsidP="002F7DA6">
      <w:pPr>
        <w:rPr>
          <w:sz w:val="18"/>
          <w:szCs w:val="18"/>
        </w:rPr>
      </w:pPr>
      <w:r w:rsidRPr="0061547B">
        <w:rPr>
          <w:sz w:val="18"/>
          <w:szCs w:val="18"/>
        </w:rPr>
        <w:t>AP U.S. History requires students to think analytically and historically. Students will utilize these thinking skills in writing and make use of these skills through formative and summative assessments. In developing analytical thinking students must review all available evidence before reaching a decision or conclusion. Student</w:t>
      </w:r>
      <w:r>
        <w:rPr>
          <w:sz w:val="18"/>
          <w:szCs w:val="18"/>
        </w:rPr>
        <w:t xml:space="preserve">s will be able to defend their </w:t>
      </w:r>
      <w:r w:rsidRPr="0061547B">
        <w:rPr>
          <w:sz w:val="18"/>
          <w:szCs w:val="18"/>
        </w:rPr>
        <w:t>decision or conclusion with specific, accurate, and relevant information, and look forward to debate or counterarguments.</w:t>
      </w:r>
    </w:p>
    <w:p w:rsidR="0061547B" w:rsidRDefault="0061547B" w:rsidP="002F7DA6">
      <w:pPr>
        <w:rPr>
          <w:sz w:val="18"/>
          <w:szCs w:val="18"/>
        </w:rPr>
      </w:pPr>
      <w:r w:rsidRPr="0061547B">
        <w:rPr>
          <w:b/>
          <w:sz w:val="18"/>
          <w:szCs w:val="18"/>
        </w:rPr>
        <w:t>Skill 1: Development and Processes</w:t>
      </w:r>
      <w:r w:rsidRPr="0061547B">
        <w:rPr>
          <w:sz w:val="18"/>
          <w:szCs w:val="18"/>
        </w:rPr>
        <w:t xml:space="preserve"> – Identify and explain historical developments and processes. </w:t>
      </w:r>
    </w:p>
    <w:p w:rsidR="0061547B" w:rsidRDefault="0061547B" w:rsidP="002F7DA6">
      <w:pPr>
        <w:rPr>
          <w:sz w:val="18"/>
          <w:szCs w:val="18"/>
        </w:rPr>
      </w:pPr>
      <w:proofErr w:type="gramStart"/>
      <w:r w:rsidRPr="0061547B">
        <w:rPr>
          <w:sz w:val="18"/>
          <w:szCs w:val="18"/>
        </w:rPr>
        <w:t>1.A</w:t>
      </w:r>
      <w:proofErr w:type="gramEnd"/>
      <w:r w:rsidRPr="0061547B">
        <w:rPr>
          <w:sz w:val="18"/>
          <w:szCs w:val="18"/>
        </w:rPr>
        <w:t xml:space="preserve"> Identify a historical concept, development, or process </w:t>
      </w:r>
    </w:p>
    <w:p w:rsidR="003F3520" w:rsidRDefault="0061547B" w:rsidP="002F7DA6">
      <w:pPr>
        <w:rPr>
          <w:sz w:val="18"/>
          <w:szCs w:val="18"/>
        </w:rPr>
      </w:pPr>
      <w:proofErr w:type="gramStart"/>
      <w:r w:rsidRPr="0061547B">
        <w:rPr>
          <w:sz w:val="18"/>
          <w:szCs w:val="18"/>
        </w:rPr>
        <w:t>1.B</w:t>
      </w:r>
      <w:proofErr w:type="gramEnd"/>
      <w:r w:rsidRPr="0061547B">
        <w:rPr>
          <w:sz w:val="18"/>
          <w:szCs w:val="18"/>
        </w:rPr>
        <w:t xml:space="preserve"> Explain a historical concept, development, or process</w:t>
      </w:r>
    </w:p>
    <w:p w:rsidR="0061547B" w:rsidRDefault="0061547B" w:rsidP="002F7DA6">
      <w:pPr>
        <w:rPr>
          <w:sz w:val="18"/>
          <w:szCs w:val="18"/>
        </w:rPr>
      </w:pPr>
      <w:r w:rsidRPr="0061547B">
        <w:rPr>
          <w:b/>
          <w:sz w:val="18"/>
          <w:szCs w:val="18"/>
        </w:rPr>
        <w:t>Skill 2: Sourcing and Situation</w:t>
      </w:r>
      <w:r w:rsidRPr="0061547B">
        <w:rPr>
          <w:sz w:val="18"/>
          <w:szCs w:val="18"/>
        </w:rPr>
        <w:t xml:space="preserve"> – Analyze sourcing and situation of primary and secondary sources </w:t>
      </w:r>
    </w:p>
    <w:p w:rsidR="0061547B" w:rsidRDefault="0061547B" w:rsidP="002F7DA6">
      <w:pPr>
        <w:rPr>
          <w:sz w:val="18"/>
          <w:szCs w:val="18"/>
        </w:rPr>
      </w:pPr>
      <w:proofErr w:type="gramStart"/>
      <w:r w:rsidRPr="0061547B">
        <w:rPr>
          <w:sz w:val="18"/>
          <w:szCs w:val="18"/>
        </w:rPr>
        <w:t>2.A</w:t>
      </w:r>
      <w:proofErr w:type="gramEnd"/>
      <w:r w:rsidRPr="0061547B">
        <w:rPr>
          <w:sz w:val="18"/>
          <w:szCs w:val="18"/>
        </w:rPr>
        <w:t xml:space="preserve"> Identify a source’s point of view purpose, historical situation, and/or audience </w:t>
      </w:r>
    </w:p>
    <w:p w:rsidR="0061547B" w:rsidRDefault="0061547B" w:rsidP="002F7DA6">
      <w:pPr>
        <w:rPr>
          <w:sz w:val="18"/>
          <w:szCs w:val="18"/>
        </w:rPr>
      </w:pPr>
      <w:proofErr w:type="gramStart"/>
      <w:r w:rsidRPr="0061547B">
        <w:rPr>
          <w:sz w:val="18"/>
          <w:szCs w:val="18"/>
        </w:rPr>
        <w:t>2.B</w:t>
      </w:r>
      <w:proofErr w:type="gramEnd"/>
      <w:r w:rsidRPr="0061547B">
        <w:rPr>
          <w:sz w:val="18"/>
          <w:szCs w:val="18"/>
        </w:rPr>
        <w:t xml:space="preserve"> Explain the point of view, purpose, historical situation, and/or audience of a source </w:t>
      </w:r>
    </w:p>
    <w:p w:rsidR="0061547B" w:rsidRDefault="0061547B" w:rsidP="002F7DA6">
      <w:pPr>
        <w:rPr>
          <w:sz w:val="18"/>
          <w:szCs w:val="18"/>
        </w:rPr>
      </w:pPr>
      <w:proofErr w:type="gramStart"/>
      <w:r w:rsidRPr="0061547B">
        <w:rPr>
          <w:sz w:val="18"/>
          <w:szCs w:val="18"/>
        </w:rPr>
        <w:t>2.C</w:t>
      </w:r>
      <w:proofErr w:type="gramEnd"/>
      <w:r w:rsidRPr="0061547B">
        <w:rPr>
          <w:sz w:val="18"/>
          <w:szCs w:val="18"/>
        </w:rPr>
        <w:t xml:space="preserve"> Explain the significance of a source’s point of view, purpose, historical situation, and/or audience, including how these might limit the use(s) of a source.</w:t>
      </w:r>
    </w:p>
    <w:p w:rsidR="0061547B" w:rsidRDefault="0061547B" w:rsidP="002F7DA6">
      <w:pPr>
        <w:rPr>
          <w:sz w:val="18"/>
          <w:szCs w:val="18"/>
        </w:rPr>
      </w:pPr>
      <w:r w:rsidRPr="0061547B">
        <w:rPr>
          <w:b/>
          <w:sz w:val="18"/>
          <w:szCs w:val="18"/>
        </w:rPr>
        <w:t>Skill 3: Claims and Evidence in sources</w:t>
      </w:r>
      <w:r w:rsidRPr="0061547B">
        <w:rPr>
          <w:sz w:val="18"/>
          <w:szCs w:val="18"/>
        </w:rPr>
        <w:t xml:space="preserve"> – Analyze arguments in primary and secondary sources </w:t>
      </w:r>
    </w:p>
    <w:p w:rsidR="0061547B" w:rsidRDefault="0061547B" w:rsidP="002F7DA6">
      <w:pPr>
        <w:rPr>
          <w:sz w:val="18"/>
          <w:szCs w:val="18"/>
        </w:rPr>
      </w:pPr>
      <w:proofErr w:type="gramStart"/>
      <w:r w:rsidRPr="0061547B">
        <w:rPr>
          <w:sz w:val="18"/>
          <w:szCs w:val="18"/>
        </w:rPr>
        <w:t>3.A</w:t>
      </w:r>
      <w:proofErr w:type="gramEnd"/>
      <w:r w:rsidRPr="0061547B">
        <w:rPr>
          <w:sz w:val="18"/>
          <w:szCs w:val="18"/>
        </w:rPr>
        <w:t xml:space="preserve"> Identify a claim and/or argument in a text based or non-text-based source. </w:t>
      </w:r>
    </w:p>
    <w:p w:rsidR="0061547B" w:rsidRDefault="0061547B" w:rsidP="002F7DA6">
      <w:pPr>
        <w:rPr>
          <w:sz w:val="18"/>
          <w:szCs w:val="18"/>
        </w:rPr>
      </w:pPr>
      <w:proofErr w:type="gramStart"/>
      <w:r w:rsidRPr="0061547B">
        <w:rPr>
          <w:sz w:val="18"/>
          <w:szCs w:val="18"/>
        </w:rPr>
        <w:t>3.B</w:t>
      </w:r>
      <w:proofErr w:type="gramEnd"/>
      <w:r w:rsidRPr="0061547B">
        <w:rPr>
          <w:sz w:val="18"/>
          <w:szCs w:val="18"/>
        </w:rPr>
        <w:t xml:space="preserve"> Identify the evidence used in a source to support the argument. </w:t>
      </w:r>
    </w:p>
    <w:p w:rsidR="0061547B" w:rsidRDefault="0061547B" w:rsidP="002F7DA6">
      <w:pPr>
        <w:rPr>
          <w:sz w:val="18"/>
          <w:szCs w:val="18"/>
        </w:rPr>
      </w:pPr>
      <w:proofErr w:type="gramStart"/>
      <w:r w:rsidRPr="0061547B">
        <w:rPr>
          <w:sz w:val="18"/>
          <w:szCs w:val="18"/>
        </w:rPr>
        <w:t>3.C</w:t>
      </w:r>
      <w:proofErr w:type="gramEnd"/>
      <w:r w:rsidRPr="0061547B">
        <w:rPr>
          <w:sz w:val="18"/>
          <w:szCs w:val="18"/>
        </w:rPr>
        <w:t xml:space="preserve"> Compare the arguments or main ideas of two sources</w:t>
      </w:r>
      <w:r>
        <w:rPr>
          <w:sz w:val="18"/>
          <w:szCs w:val="18"/>
        </w:rPr>
        <w:t>.</w:t>
      </w:r>
    </w:p>
    <w:p w:rsidR="0061547B" w:rsidRDefault="0061547B" w:rsidP="002F7DA6">
      <w:pPr>
        <w:rPr>
          <w:sz w:val="18"/>
          <w:szCs w:val="18"/>
        </w:rPr>
      </w:pPr>
      <w:r w:rsidRPr="0061547B">
        <w:rPr>
          <w:b/>
          <w:sz w:val="18"/>
          <w:szCs w:val="18"/>
        </w:rPr>
        <w:t>Skill 4: Contextualization</w:t>
      </w:r>
      <w:r w:rsidRPr="0061547B">
        <w:rPr>
          <w:sz w:val="18"/>
          <w:szCs w:val="18"/>
        </w:rPr>
        <w:t xml:space="preserve"> – Analyze the context of historical events, developments, and processes </w:t>
      </w:r>
    </w:p>
    <w:p w:rsidR="0061547B" w:rsidRDefault="0061547B" w:rsidP="002F7DA6">
      <w:pPr>
        <w:rPr>
          <w:sz w:val="18"/>
          <w:szCs w:val="18"/>
        </w:rPr>
      </w:pPr>
      <w:proofErr w:type="gramStart"/>
      <w:r w:rsidRPr="0061547B">
        <w:rPr>
          <w:sz w:val="18"/>
          <w:szCs w:val="18"/>
        </w:rPr>
        <w:t>4.A</w:t>
      </w:r>
      <w:proofErr w:type="gramEnd"/>
      <w:r w:rsidRPr="0061547B">
        <w:rPr>
          <w:sz w:val="18"/>
          <w:szCs w:val="18"/>
        </w:rPr>
        <w:t xml:space="preserve"> Identify and describe a historical context for a specific historical development or process. </w:t>
      </w:r>
    </w:p>
    <w:p w:rsidR="0061547B" w:rsidRDefault="0061547B" w:rsidP="002F7DA6">
      <w:pPr>
        <w:rPr>
          <w:sz w:val="18"/>
          <w:szCs w:val="18"/>
        </w:rPr>
      </w:pPr>
      <w:proofErr w:type="gramStart"/>
      <w:r w:rsidRPr="0061547B">
        <w:rPr>
          <w:sz w:val="18"/>
          <w:szCs w:val="18"/>
        </w:rPr>
        <w:t>4.B</w:t>
      </w:r>
      <w:proofErr w:type="gramEnd"/>
      <w:r w:rsidRPr="0061547B">
        <w:rPr>
          <w:sz w:val="18"/>
          <w:szCs w:val="18"/>
        </w:rPr>
        <w:t xml:space="preserve"> Explain how a historical development or process relates to another historical development or process.</w:t>
      </w:r>
    </w:p>
    <w:p w:rsidR="0061547B" w:rsidRDefault="0061547B" w:rsidP="002F7DA6">
      <w:pPr>
        <w:rPr>
          <w:sz w:val="18"/>
          <w:szCs w:val="18"/>
        </w:rPr>
      </w:pPr>
      <w:r w:rsidRPr="0061547B">
        <w:rPr>
          <w:b/>
          <w:sz w:val="18"/>
          <w:szCs w:val="18"/>
        </w:rPr>
        <w:t>Skill 5: Making connections</w:t>
      </w:r>
      <w:r w:rsidRPr="0061547B">
        <w:rPr>
          <w:sz w:val="18"/>
          <w:szCs w:val="18"/>
        </w:rPr>
        <w:t xml:space="preserve"> – Using historical reasoning process (comparison, causation, continuity, and change), analyze patterns and connections between and among historical developments and processes. </w:t>
      </w:r>
    </w:p>
    <w:p w:rsidR="0061547B" w:rsidRDefault="0061547B" w:rsidP="002F7DA6">
      <w:pPr>
        <w:rPr>
          <w:sz w:val="18"/>
          <w:szCs w:val="18"/>
        </w:rPr>
      </w:pPr>
      <w:proofErr w:type="gramStart"/>
      <w:r w:rsidRPr="0061547B">
        <w:rPr>
          <w:sz w:val="18"/>
          <w:szCs w:val="18"/>
        </w:rPr>
        <w:t>5.A</w:t>
      </w:r>
      <w:proofErr w:type="gramEnd"/>
      <w:r w:rsidRPr="0061547B">
        <w:rPr>
          <w:sz w:val="18"/>
          <w:szCs w:val="18"/>
        </w:rPr>
        <w:t xml:space="preserve"> Identify patterns among or connections between historical developments and processes. </w:t>
      </w:r>
    </w:p>
    <w:p w:rsidR="0061547B" w:rsidRDefault="0061547B" w:rsidP="002F7DA6">
      <w:pPr>
        <w:rPr>
          <w:sz w:val="18"/>
          <w:szCs w:val="18"/>
        </w:rPr>
      </w:pPr>
      <w:proofErr w:type="gramStart"/>
      <w:r w:rsidRPr="0061547B">
        <w:rPr>
          <w:sz w:val="18"/>
          <w:szCs w:val="18"/>
        </w:rPr>
        <w:t>5.B</w:t>
      </w:r>
      <w:proofErr w:type="gramEnd"/>
      <w:r w:rsidRPr="0061547B">
        <w:rPr>
          <w:sz w:val="18"/>
          <w:szCs w:val="18"/>
        </w:rPr>
        <w:t xml:space="preserve"> Explain how a historical development or process relates to another historical development or process</w:t>
      </w:r>
      <w:r>
        <w:rPr>
          <w:sz w:val="18"/>
          <w:szCs w:val="18"/>
        </w:rPr>
        <w:t>.</w:t>
      </w:r>
    </w:p>
    <w:p w:rsidR="0061547B" w:rsidRDefault="0061547B" w:rsidP="002F7DA6">
      <w:pPr>
        <w:rPr>
          <w:sz w:val="18"/>
          <w:szCs w:val="18"/>
        </w:rPr>
      </w:pPr>
      <w:r w:rsidRPr="0061547B">
        <w:rPr>
          <w:b/>
          <w:sz w:val="18"/>
          <w:szCs w:val="18"/>
        </w:rPr>
        <w:t>Skill 6: Argumentation</w:t>
      </w:r>
      <w:r w:rsidRPr="0061547B">
        <w:rPr>
          <w:sz w:val="18"/>
          <w:szCs w:val="18"/>
        </w:rPr>
        <w:t xml:space="preserve"> – Develop an argument. </w:t>
      </w:r>
    </w:p>
    <w:p w:rsidR="0061547B" w:rsidRDefault="0061547B" w:rsidP="002F7DA6">
      <w:pPr>
        <w:rPr>
          <w:sz w:val="18"/>
          <w:szCs w:val="18"/>
        </w:rPr>
      </w:pPr>
      <w:proofErr w:type="gramStart"/>
      <w:r w:rsidRPr="0061547B">
        <w:rPr>
          <w:sz w:val="18"/>
          <w:szCs w:val="18"/>
        </w:rPr>
        <w:t>6.A</w:t>
      </w:r>
      <w:proofErr w:type="gramEnd"/>
      <w:r w:rsidRPr="0061547B">
        <w:rPr>
          <w:sz w:val="18"/>
          <w:szCs w:val="18"/>
        </w:rPr>
        <w:t xml:space="preserve"> Make a historically defensible claim. </w:t>
      </w:r>
    </w:p>
    <w:p w:rsidR="0061547B" w:rsidRDefault="0061547B" w:rsidP="002F7DA6">
      <w:pPr>
        <w:rPr>
          <w:sz w:val="18"/>
          <w:szCs w:val="18"/>
        </w:rPr>
      </w:pPr>
      <w:proofErr w:type="gramStart"/>
      <w:r w:rsidRPr="0061547B">
        <w:rPr>
          <w:sz w:val="18"/>
          <w:szCs w:val="18"/>
        </w:rPr>
        <w:t>6.B</w:t>
      </w:r>
      <w:proofErr w:type="gramEnd"/>
      <w:r w:rsidRPr="0061547B">
        <w:rPr>
          <w:sz w:val="18"/>
          <w:szCs w:val="18"/>
        </w:rPr>
        <w:t xml:space="preserve"> Support an argument using specific and relevant evidence. </w:t>
      </w:r>
    </w:p>
    <w:p w:rsidR="0061547B" w:rsidRDefault="0061547B" w:rsidP="002F7DA6">
      <w:pPr>
        <w:rPr>
          <w:sz w:val="18"/>
          <w:szCs w:val="18"/>
        </w:rPr>
      </w:pPr>
      <w:r w:rsidRPr="0061547B">
        <w:rPr>
          <w:sz w:val="18"/>
          <w:szCs w:val="18"/>
        </w:rPr>
        <w:t xml:space="preserve">- Describe specific examples of historically relevant evidence. </w:t>
      </w:r>
    </w:p>
    <w:p w:rsidR="0061547B" w:rsidRDefault="0061547B" w:rsidP="002F7DA6">
      <w:pPr>
        <w:rPr>
          <w:sz w:val="18"/>
          <w:szCs w:val="18"/>
        </w:rPr>
      </w:pPr>
      <w:r w:rsidRPr="0061547B">
        <w:rPr>
          <w:sz w:val="18"/>
          <w:szCs w:val="18"/>
        </w:rPr>
        <w:t xml:space="preserve">- Explain how specific examples of historically relevant evidence support an argument. </w:t>
      </w:r>
    </w:p>
    <w:p w:rsidR="0061547B" w:rsidRDefault="0061547B" w:rsidP="002F7DA6">
      <w:pPr>
        <w:rPr>
          <w:sz w:val="18"/>
          <w:szCs w:val="18"/>
        </w:rPr>
      </w:pPr>
      <w:proofErr w:type="gramStart"/>
      <w:r w:rsidRPr="0061547B">
        <w:rPr>
          <w:sz w:val="18"/>
          <w:szCs w:val="18"/>
        </w:rPr>
        <w:t>6.C</w:t>
      </w:r>
      <w:proofErr w:type="gramEnd"/>
      <w:r w:rsidRPr="0061547B">
        <w:rPr>
          <w:sz w:val="18"/>
          <w:szCs w:val="18"/>
        </w:rPr>
        <w:t xml:space="preserve"> Use historical reasoning to explain relationships among pieces of historical evidence. </w:t>
      </w:r>
    </w:p>
    <w:p w:rsidR="0061547B" w:rsidRPr="0061547B" w:rsidRDefault="0061547B" w:rsidP="002F7DA6">
      <w:pPr>
        <w:rPr>
          <w:sz w:val="18"/>
          <w:szCs w:val="18"/>
        </w:rPr>
      </w:pPr>
      <w:proofErr w:type="gramStart"/>
      <w:r w:rsidRPr="0061547B">
        <w:rPr>
          <w:sz w:val="18"/>
          <w:szCs w:val="18"/>
        </w:rPr>
        <w:t>6.D</w:t>
      </w:r>
      <w:proofErr w:type="gramEnd"/>
      <w:r w:rsidRPr="0061547B">
        <w:rPr>
          <w:sz w:val="18"/>
          <w:szCs w:val="18"/>
        </w:rPr>
        <w:t xml:space="preserve"> Corroborate, quality, or modify an argument using diverse and alternative evidence in order to develop a complex argument.</w:t>
      </w:r>
    </w:p>
    <w:p w:rsidR="00762312" w:rsidRDefault="00762312" w:rsidP="002F7DA6">
      <w:pPr>
        <w:rPr>
          <w:rFonts w:ascii="Tempus Sans ITC" w:hAnsi="Tempus Sans ITC"/>
          <w:b/>
          <w:sz w:val="20"/>
          <w:u w:val="single"/>
        </w:rPr>
      </w:pPr>
    </w:p>
    <w:p w:rsidR="00762312" w:rsidRPr="00821631" w:rsidRDefault="00762312" w:rsidP="002F7DA6">
      <w:pPr>
        <w:rPr>
          <w:sz w:val="18"/>
          <w:szCs w:val="18"/>
        </w:rPr>
      </w:pPr>
      <w:proofErr w:type="spellStart"/>
      <w:r w:rsidRPr="00821631">
        <w:rPr>
          <w:rFonts w:ascii="Tempus Sans ITC" w:hAnsi="Tempus Sans ITC"/>
          <w:b/>
          <w:sz w:val="18"/>
          <w:szCs w:val="18"/>
          <w:u w:val="single"/>
        </w:rPr>
        <w:t>Primary</w:t>
      </w:r>
      <w:r w:rsidR="002F7DA6" w:rsidRPr="00821631">
        <w:rPr>
          <w:rFonts w:ascii="Tempus Sans ITC" w:hAnsi="Tempus Sans ITC"/>
          <w:b/>
          <w:sz w:val="18"/>
          <w:szCs w:val="18"/>
          <w:u w:val="single"/>
        </w:rPr>
        <w:t>Textbook</w:t>
      </w:r>
      <w:proofErr w:type="spellEnd"/>
      <w:r w:rsidR="002F7DA6" w:rsidRPr="00821631">
        <w:rPr>
          <w:rFonts w:ascii="Tempus Sans ITC" w:hAnsi="Tempus Sans ITC"/>
          <w:b/>
          <w:sz w:val="18"/>
          <w:szCs w:val="18"/>
        </w:rPr>
        <w:t>:</w:t>
      </w:r>
      <w:r w:rsidR="002F7DA6" w:rsidRPr="00821631">
        <w:rPr>
          <w:sz w:val="18"/>
          <w:szCs w:val="18"/>
        </w:rPr>
        <w:t xml:space="preserve">  </w:t>
      </w:r>
    </w:p>
    <w:p w:rsidR="002F7DA6" w:rsidRDefault="00B41CEF" w:rsidP="002F7DA6">
      <w:pPr>
        <w:rPr>
          <w:sz w:val="18"/>
          <w:szCs w:val="18"/>
        </w:rPr>
      </w:pPr>
      <w:proofErr w:type="gramStart"/>
      <w:r>
        <w:rPr>
          <w:sz w:val="18"/>
          <w:szCs w:val="18"/>
        </w:rPr>
        <w:t>BY THE PEOPLE (Fraser), 2</w:t>
      </w:r>
      <w:r w:rsidRPr="00B41CEF">
        <w:rPr>
          <w:sz w:val="18"/>
          <w:szCs w:val="18"/>
          <w:vertAlign w:val="superscript"/>
        </w:rPr>
        <w:t>nd</w:t>
      </w:r>
      <w:r>
        <w:rPr>
          <w:sz w:val="18"/>
          <w:szCs w:val="18"/>
        </w:rPr>
        <w:t xml:space="preserve"> Edition AP</w:t>
      </w:r>
      <w:r w:rsidR="00AA0825" w:rsidRPr="00AA0825">
        <w:rPr>
          <w:sz w:val="18"/>
          <w:szCs w:val="18"/>
        </w:rPr>
        <w:t>.</w:t>
      </w:r>
      <w:proofErr w:type="gramEnd"/>
      <w:r w:rsidR="00AA0825">
        <w:rPr>
          <w:sz w:val="18"/>
          <w:szCs w:val="18"/>
        </w:rPr>
        <w:t xml:space="preserve">  We will use supplemental readings from the web as well.  </w:t>
      </w:r>
    </w:p>
    <w:p w:rsidR="008A08AC" w:rsidRPr="00F62602" w:rsidRDefault="008A08AC" w:rsidP="002F7DA6">
      <w:pPr>
        <w:rPr>
          <w:sz w:val="20"/>
        </w:rPr>
      </w:pPr>
    </w:p>
    <w:p w:rsidR="00762312" w:rsidRPr="00821631" w:rsidRDefault="00762312" w:rsidP="002F7DA6">
      <w:pPr>
        <w:rPr>
          <w:sz w:val="18"/>
          <w:szCs w:val="18"/>
        </w:rPr>
      </w:pPr>
      <w:proofErr w:type="spellStart"/>
      <w:r w:rsidRPr="00821631">
        <w:rPr>
          <w:rFonts w:ascii="Tempus Sans ITC" w:hAnsi="Tempus Sans ITC"/>
          <w:b/>
          <w:sz w:val="18"/>
          <w:szCs w:val="18"/>
          <w:u w:val="single"/>
        </w:rPr>
        <w:t>SuplementalTexts</w:t>
      </w:r>
      <w:proofErr w:type="spellEnd"/>
      <w:r w:rsidRPr="00821631">
        <w:rPr>
          <w:rFonts w:ascii="Tempus Sans ITC" w:hAnsi="Tempus Sans ITC"/>
          <w:b/>
          <w:sz w:val="18"/>
          <w:szCs w:val="18"/>
          <w:u w:val="single"/>
        </w:rPr>
        <w:t>/reading</w:t>
      </w:r>
      <w:r w:rsidRPr="00821631">
        <w:rPr>
          <w:rFonts w:ascii="Tempus Sans ITC" w:hAnsi="Tempus Sans ITC"/>
          <w:b/>
          <w:sz w:val="18"/>
          <w:szCs w:val="18"/>
        </w:rPr>
        <w:t>:</w:t>
      </w:r>
      <w:r w:rsidRPr="00821631">
        <w:rPr>
          <w:sz w:val="18"/>
          <w:szCs w:val="18"/>
        </w:rPr>
        <w:t xml:space="preserve">  </w:t>
      </w:r>
    </w:p>
    <w:p w:rsidR="00762312" w:rsidRPr="00762312" w:rsidRDefault="00762312" w:rsidP="00762312">
      <w:pPr>
        <w:pStyle w:val="ListParagraph"/>
        <w:numPr>
          <w:ilvl w:val="0"/>
          <w:numId w:val="9"/>
        </w:numPr>
        <w:rPr>
          <w:sz w:val="18"/>
          <w:szCs w:val="18"/>
        </w:rPr>
      </w:pPr>
      <w:r w:rsidRPr="00762312">
        <w:rPr>
          <w:sz w:val="18"/>
          <w:szCs w:val="18"/>
        </w:rPr>
        <w:t xml:space="preserve">Berman, Stacie </w:t>
      </w:r>
      <w:proofErr w:type="spellStart"/>
      <w:r w:rsidRPr="00762312">
        <w:rPr>
          <w:sz w:val="18"/>
          <w:szCs w:val="18"/>
        </w:rPr>
        <w:t>Brensilver</w:t>
      </w:r>
      <w:proofErr w:type="spellEnd"/>
      <w:r w:rsidRPr="00762312">
        <w:rPr>
          <w:sz w:val="18"/>
          <w:szCs w:val="18"/>
        </w:rPr>
        <w:t>. Pearson Education Test Prep Series: AP U.S. History. NY, NY: Pearson, 2019.</w:t>
      </w:r>
    </w:p>
    <w:p w:rsidR="00762312" w:rsidRPr="00762312" w:rsidRDefault="00762312" w:rsidP="00762312">
      <w:pPr>
        <w:pStyle w:val="ListParagraph"/>
        <w:numPr>
          <w:ilvl w:val="0"/>
          <w:numId w:val="9"/>
        </w:numPr>
        <w:rPr>
          <w:sz w:val="18"/>
          <w:szCs w:val="18"/>
        </w:rPr>
      </w:pPr>
      <w:proofErr w:type="spellStart"/>
      <w:r w:rsidRPr="00762312">
        <w:rPr>
          <w:sz w:val="18"/>
          <w:szCs w:val="18"/>
        </w:rPr>
        <w:lastRenderedPageBreak/>
        <w:t>Dearie</w:t>
      </w:r>
      <w:proofErr w:type="spellEnd"/>
      <w:r w:rsidRPr="00762312">
        <w:rPr>
          <w:sz w:val="18"/>
          <w:szCs w:val="18"/>
        </w:rPr>
        <w:t xml:space="preserve">, Kurt and </w:t>
      </w:r>
      <w:proofErr w:type="spellStart"/>
      <w:r w:rsidRPr="00762312">
        <w:rPr>
          <w:sz w:val="18"/>
          <w:szCs w:val="18"/>
        </w:rPr>
        <w:t>Kroesch</w:t>
      </w:r>
      <w:proofErr w:type="spellEnd"/>
      <w:r w:rsidRPr="00762312">
        <w:rPr>
          <w:sz w:val="18"/>
          <w:szCs w:val="18"/>
        </w:rPr>
        <w:t xml:space="preserve">, Gary. The Write Path History/Social Science: Interactive Teaching and Learning. San Diego, CA: AVID Press, 2011. </w:t>
      </w:r>
    </w:p>
    <w:p w:rsidR="00762312" w:rsidRPr="00762312" w:rsidRDefault="00762312" w:rsidP="00762312">
      <w:pPr>
        <w:pStyle w:val="ListParagraph"/>
        <w:numPr>
          <w:ilvl w:val="0"/>
          <w:numId w:val="9"/>
        </w:numPr>
        <w:rPr>
          <w:sz w:val="18"/>
          <w:szCs w:val="18"/>
        </w:rPr>
      </w:pPr>
      <w:r w:rsidRPr="00762312">
        <w:rPr>
          <w:sz w:val="18"/>
          <w:szCs w:val="18"/>
        </w:rPr>
        <w:t xml:space="preserve">Fraser, James W. and Dickson, Ted. By the People: Historical Practices, Skills, and Course Themes Workbook for AP U.S. History, AP edition. NY, NY: Pearson, 2019. </w:t>
      </w:r>
    </w:p>
    <w:p w:rsidR="00762312" w:rsidRPr="00762312" w:rsidRDefault="00762312" w:rsidP="00762312">
      <w:pPr>
        <w:pStyle w:val="ListParagraph"/>
        <w:numPr>
          <w:ilvl w:val="0"/>
          <w:numId w:val="9"/>
        </w:numPr>
        <w:rPr>
          <w:sz w:val="20"/>
        </w:rPr>
      </w:pPr>
      <w:r w:rsidRPr="00762312">
        <w:rPr>
          <w:sz w:val="18"/>
          <w:szCs w:val="18"/>
        </w:rPr>
        <w:t xml:space="preserve">Fraser, James W. and </w:t>
      </w:r>
      <w:proofErr w:type="spellStart"/>
      <w:r w:rsidRPr="00762312">
        <w:rPr>
          <w:sz w:val="18"/>
          <w:szCs w:val="18"/>
        </w:rPr>
        <w:t>Reisbord</w:t>
      </w:r>
      <w:proofErr w:type="spellEnd"/>
      <w:r w:rsidRPr="00762312">
        <w:rPr>
          <w:sz w:val="18"/>
          <w:szCs w:val="18"/>
        </w:rPr>
        <w:t xml:space="preserve">, John: By the People: Reading and Note Taking Study Guide, AP edition. NY, NY: Pearson 2019. </w:t>
      </w:r>
    </w:p>
    <w:p w:rsidR="002F7DA6" w:rsidRPr="00762312" w:rsidRDefault="00953800" w:rsidP="00762312">
      <w:pPr>
        <w:pStyle w:val="ListParagraph"/>
        <w:numPr>
          <w:ilvl w:val="0"/>
          <w:numId w:val="9"/>
        </w:numPr>
        <w:rPr>
          <w:sz w:val="20"/>
        </w:rPr>
      </w:pPr>
      <w:r w:rsidRPr="00953800">
        <w:rPr>
          <w:sz w:val="18"/>
          <w:szCs w:val="18"/>
        </w:rPr>
        <w:t>https://inquirygroup.org/history-lesso</w:t>
      </w:r>
      <w:r w:rsidR="00762312" w:rsidRPr="00762312">
        <w:rPr>
          <w:sz w:val="18"/>
          <w:szCs w:val="18"/>
        </w:rPr>
        <w:t xml:space="preserve"> (</w:t>
      </w:r>
      <w:proofErr w:type="spellStart"/>
      <w:r w:rsidR="00762312" w:rsidRPr="00762312">
        <w:rPr>
          <w:sz w:val="18"/>
          <w:szCs w:val="18"/>
        </w:rPr>
        <w:t>n.d</w:t>
      </w:r>
      <w:proofErr w:type="spellEnd"/>
      <w:r w:rsidR="00762312" w:rsidRPr="00762312">
        <w:rPr>
          <w:sz w:val="18"/>
          <w:szCs w:val="18"/>
        </w:rPr>
        <w:t xml:space="preserve">.). </w:t>
      </w:r>
      <w:r>
        <w:rPr>
          <w:sz w:val="18"/>
          <w:szCs w:val="18"/>
        </w:rPr>
        <w:t xml:space="preserve">Digital Inquiry Group (formerly the </w:t>
      </w:r>
      <w:r w:rsidR="00762312" w:rsidRPr="00762312">
        <w:rPr>
          <w:sz w:val="18"/>
          <w:szCs w:val="18"/>
        </w:rPr>
        <w:t>Stanford History Education Group</w:t>
      </w:r>
      <w:r>
        <w:rPr>
          <w:sz w:val="18"/>
          <w:szCs w:val="18"/>
        </w:rPr>
        <w:t>)</w:t>
      </w:r>
      <w:r w:rsidR="00762312" w:rsidRPr="00762312">
        <w:rPr>
          <w:sz w:val="18"/>
          <w:szCs w:val="18"/>
        </w:rPr>
        <w:t>.</w:t>
      </w:r>
    </w:p>
    <w:p w:rsidR="00762312" w:rsidRDefault="00762312" w:rsidP="002F7DA6">
      <w:pPr>
        <w:rPr>
          <w:sz w:val="20"/>
        </w:rPr>
      </w:pPr>
    </w:p>
    <w:p w:rsidR="00BE1743" w:rsidRPr="00821631" w:rsidRDefault="00C7605A" w:rsidP="00BE1743">
      <w:pPr>
        <w:rPr>
          <w:sz w:val="18"/>
          <w:szCs w:val="18"/>
        </w:rPr>
      </w:pPr>
      <w:r w:rsidRPr="00821631">
        <w:rPr>
          <w:rFonts w:ascii="Tempus Sans ITC" w:hAnsi="Tempus Sans ITC"/>
          <w:b/>
          <w:sz w:val="18"/>
          <w:szCs w:val="18"/>
          <w:u w:val="single"/>
        </w:rPr>
        <w:t>Materials Needed</w:t>
      </w:r>
      <w:r w:rsidRPr="00821631">
        <w:rPr>
          <w:rFonts w:ascii="Tempus Sans ITC" w:hAnsi="Tempus Sans ITC"/>
          <w:b/>
          <w:sz w:val="18"/>
          <w:szCs w:val="18"/>
        </w:rPr>
        <w:t>:</w:t>
      </w:r>
      <w:r w:rsidRPr="00821631">
        <w:rPr>
          <w:sz w:val="18"/>
          <w:szCs w:val="18"/>
        </w:rPr>
        <w:t xml:space="preserve">  </w:t>
      </w:r>
      <w:r w:rsidR="00BE1743" w:rsidRPr="00821631">
        <w:rPr>
          <w:sz w:val="18"/>
          <w:szCs w:val="18"/>
        </w:rPr>
        <w:t xml:space="preserve">Each student </w:t>
      </w:r>
      <w:r w:rsidR="003C7F56" w:rsidRPr="00821631">
        <w:rPr>
          <w:sz w:val="18"/>
          <w:szCs w:val="18"/>
        </w:rPr>
        <w:t>should use</w:t>
      </w:r>
      <w:r w:rsidR="00BE1743" w:rsidRPr="00821631">
        <w:rPr>
          <w:sz w:val="18"/>
          <w:szCs w:val="18"/>
        </w:rPr>
        <w:t xml:space="preserve"> </w:t>
      </w:r>
      <w:r w:rsidR="005E0EA7" w:rsidRPr="00821631">
        <w:rPr>
          <w:sz w:val="18"/>
          <w:szCs w:val="18"/>
        </w:rPr>
        <w:t>the following items</w:t>
      </w:r>
      <w:r w:rsidR="003C7F56" w:rsidRPr="00821631">
        <w:rPr>
          <w:sz w:val="18"/>
          <w:szCs w:val="18"/>
        </w:rPr>
        <w:t xml:space="preserve"> to keep things organized:</w:t>
      </w:r>
    </w:p>
    <w:p w:rsidR="005E0EA7" w:rsidRPr="00821631" w:rsidRDefault="001B4A14" w:rsidP="005E0EA7">
      <w:pPr>
        <w:numPr>
          <w:ilvl w:val="0"/>
          <w:numId w:val="6"/>
        </w:numPr>
        <w:rPr>
          <w:sz w:val="18"/>
          <w:szCs w:val="18"/>
        </w:rPr>
      </w:pPr>
      <w:proofErr w:type="gramStart"/>
      <w:r w:rsidRPr="00821631">
        <w:rPr>
          <w:sz w:val="18"/>
          <w:szCs w:val="18"/>
        </w:rPr>
        <w:t>spiral</w:t>
      </w:r>
      <w:proofErr w:type="gramEnd"/>
      <w:r w:rsidRPr="00821631">
        <w:rPr>
          <w:sz w:val="18"/>
          <w:szCs w:val="18"/>
        </w:rPr>
        <w:t xml:space="preserve"> notebook </w:t>
      </w:r>
      <w:r w:rsidR="005B44DF" w:rsidRPr="00821631">
        <w:rPr>
          <w:sz w:val="18"/>
          <w:szCs w:val="18"/>
        </w:rPr>
        <w:t>wide enough to have an entire piece of paper stapled inside</w:t>
      </w:r>
      <w:r w:rsidR="00AA0825" w:rsidRPr="00821631">
        <w:rPr>
          <w:sz w:val="18"/>
          <w:szCs w:val="18"/>
        </w:rPr>
        <w:t>.</w:t>
      </w:r>
    </w:p>
    <w:p w:rsidR="005B44DF" w:rsidRPr="00821631" w:rsidRDefault="005B44DF" w:rsidP="005B44DF">
      <w:pPr>
        <w:ind w:left="720"/>
        <w:rPr>
          <w:sz w:val="18"/>
          <w:szCs w:val="18"/>
        </w:rPr>
      </w:pPr>
      <w:r w:rsidRPr="00821631">
        <w:rPr>
          <w:sz w:val="18"/>
          <w:szCs w:val="18"/>
        </w:rPr>
        <w:t>I recommend a 3 subject notebook</w:t>
      </w:r>
    </w:p>
    <w:p w:rsidR="005E0EA7" w:rsidRPr="00821631" w:rsidRDefault="005E0EA7" w:rsidP="005E0EA7">
      <w:pPr>
        <w:numPr>
          <w:ilvl w:val="0"/>
          <w:numId w:val="6"/>
        </w:numPr>
        <w:rPr>
          <w:sz w:val="18"/>
          <w:szCs w:val="18"/>
        </w:rPr>
      </w:pPr>
      <w:r w:rsidRPr="00821631">
        <w:rPr>
          <w:sz w:val="18"/>
          <w:szCs w:val="18"/>
        </w:rPr>
        <w:t xml:space="preserve">3 Ring </w:t>
      </w:r>
      <w:r w:rsidR="00AA0825" w:rsidRPr="00821631">
        <w:rPr>
          <w:sz w:val="18"/>
          <w:szCs w:val="18"/>
        </w:rPr>
        <w:t xml:space="preserve">3-inch </w:t>
      </w:r>
      <w:r w:rsidRPr="00821631">
        <w:rPr>
          <w:sz w:val="18"/>
          <w:szCs w:val="18"/>
        </w:rPr>
        <w:t>Binder</w:t>
      </w:r>
    </w:p>
    <w:p w:rsidR="005B44DF" w:rsidRPr="00821631" w:rsidRDefault="005B44DF" w:rsidP="003C7F56">
      <w:pPr>
        <w:numPr>
          <w:ilvl w:val="0"/>
          <w:numId w:val="6"/>
        </w:numPr>
        <w:rPr>
          <w:sz w:val="18"/>
          <w:szCs w:val="18"/>
        </w:rPr>
      </w:pPr>
      <w:r w:rsidRPr="00821631">
        <w:rPr>
          <w:sz w:val="18"/>
          <w:szCs w:val="18"/>
        </w:rPr>
        <w:t>highlighter and or markers</w:t>
      </w:r>
      <w:r w:rsidR="003C7F56" w:rsidRPr="00821631">
        <w:rPr>
          <w:sz w:val="18"/>
          <w:szCs w:val="18"/>
        </w:rPr>
        <w:t>, color pencils, mini stapler or glue sticks</w:t>
      </w:r>
    </w:p>
    <w:p w:rsidR="005B44DF" w:rsidRPr="00821631" w:rsidRDefault="005B44DF" w:rsidP="00BE1743">
      <w:pPr>
        <w:numPr>
          <w:ilvl w:val="0"/>
          <w:numId w:val="6"/>
        </w:numPr>
        <w:rPr>
          <w:sz w:val="18"/>
          <w:szCs w:val="18"/>
        </w:rPr>
      </w:pPr>
      <w:r w:rsidRPr="00821631">
        <w:rPr>
          <w:sz w:val="18"/>
          <w:szCs w:val="18"/>
        </w:rPr>
        <w:t>sticky tabs for</w:t>
      </w:r>
      <w:r w:rsidR="003C7F56" w:rsidRPr="00821631">
        <w:rPr>
          <w:sz w:val="18"/>
          <w:szCs w:val="18"/>
        </w:rPr>
        <w:t xml:space="preserve"> organizing</w:t>
      </w:r>
      <w:r w:rsidRPr="00821631">
        <w:rPr>
          <w:sz w:val="18"/>
          <w:szCs w:val="18"/>
        </w:rPr>
        <w:t xml:space="preserve"> notebook</w:t>
      </w:r>
    </w:p>
    <w:p w:rsidR="005B44DF" w:rsidRDefault="005B44DF" w:rsidP="00BE1743">
      <w:pPr>
        <w:numPr>
          <w:ilvl w:val="0"/>
          <w:numId w:val="6"/>
        </w:numPr>
        <w:rPr>
          <w:sz w:val="20"/>
        </w:rPr>
        <w:sectPr w:rsidR="005B44DF" w:rsidSect="00985873">
          <w:type w:val="continuous"/>
          <w:pgSz w:w="12240" w:h="15840"/>
          <w:pgMar w:top="1008" w:right="1440" w:bottom="1008" w:left="1440" w:header="720" w:footer="720" w:gutter="0"/>
          <w:cols w:space="720"/>
          <w:docGrid w:linePitch="326"/>
        </w:sectPr>
      </w:pPr>
    </w:p>
    <w:p w:rsidR="005E0EA7" w:rsidRPr="00BE1743" w:rsidRDefault="005E0EA7" w:rsidP="005E0EA7">
      <w:pPr>
        <w:ind w:left="360"/>
        <w:rPr>
          <w:sz w:val="20"/>
        </w:rPr>
      </w:pPr>
    </w:p>
    <w:p w:rsidR="005B44DF" w:rsidRDefault="005B44DF" w:rsidP="002F7DA6">
      <w:pPr>
        <w:rPr>
          <w:rFonts w:ascii="Tempus Sans ITC" w:hAnsi="Tempus Sans ITC"/>
          <w:b/>
          <w:sz w:val="20"/>
          <w:u w:val="single"/>
        </w:rPr>
        <w:sectPr w:rsidR="005B44DF" w:rsidSect="00985873">
          <w:type w:val="continuous"/>
          <w:pgSz w:w="12240" w:h="15840"/>
          <w:pgMar w:top="1008" w:right="1440" w:bottom="1008" w:left="1440" w:header="720" w:footer="720" w:gutter="0"/>
          <w:cols w:num="2" w:space="720"/>
          <w:docGrid w:linePitch="326"/>
        </w:sectPr>
      </w:pPr>
    </w:p>
    <w:p w:rsidR="002F7DA6" w:rsidRPr="00821631" w:rsidRDefault="00261493" w:rsidP="002F7DA6">
      <w:pPr>
        <w:rPr>
          <w:sz w:val="18"/>
          <w:szCs w:val="18"/>
        </w:rPr>
      </w:pPr>
      <w:r w:rsidRPr="00821631">
        <w:rPr>
          <w:sz w:val="18"/>
          <w:szCs w:val="18"/>
        </w:rPr>
        <w:lastRenderedPageBreak/>
        <w:t xml:space="preserve">       </w:t>
      </w:r>
      <w:r w:rsidR="002F7DA6" w:rsidRPr="00821631">
        <w:rPr>
          <w:sz w:val="18"/>
          <w:szCs w:val="18"/>
        </w:rPr>
        <w:t xml:space="preserve">Students </w:t>
      </w:r>
      <w:r w:rsidR="00F27FC8" w:rsidRPr="00821631">
        <w:rPr>
          <w:sz w:val="18"/>
          <w:szCs w:val="18"/>
        </w:rPr>
        <w:t>should</w:t>
      </w:r>
      <w:r w:rsidR="004765C2" w:rsidRPr="00821631">
        <w:rPr>
          <w:sz w:val="18"/>
          <w:szCs w:val="18"/>
        </w:rPr>
        <w:t xml:space="preserve"> have one to place all APUSH papers</w:t>
      </w:r>
      <w:r w:rsidR="00F27FC8" w:rsidRPr="00821631">
        <w:rPr>
          <w:sz w:val="18"/>
          <w:szCs w:val="18"/>
        </w:rPr>
        <w:t>, a 3-ring binder, and</w:t>
      </w:r>
      <w:r w:rsidR="004765C2" w:rsidRPr="00821631">
        <w:rPr>
          <w:sz w:val="18"/>
          <w:szCs w:val="18"/>
        </w:rPr>
        <w:t xml:space="preserve"> </w:t>
      </w:r>
      <w:r w:rsidR="00F27FC8" w:rsidRPr="00821631">
        <w:rPr>
          <w:sz w:val="18"/>
          <w:szCs w:val="18"/>
        </w:rPr>
        <w:t>a place at</w:t>
      </w:r>
      <w:r w:rsidR="004765C2" w:rsidRPr="00821631">
        <w:rPr>
          <w:sz w:val="18"/>
          <w:szCs w:val="18"/>
        </w:rPr>
        <w:t xml:space="preserve"> home</w:t>
      </w:r>
      <w:r w:rsidR="00F27FC8" w:rsidRPr="00821631">
        <w:rPr>
          <w:sz w:val="18"/>
          <w:szCs w:val="18"/>
        </w:rPr>
        <w:t xml:space="preserve"> to store class papers and project</w:t>
      </w:r>
      <w:r w:rsidR="004765C2" w:rsidRPr="00821631">
        <w:rPr>
          <w:sz w:val="18"/>
          <w:szCs w:val="18"/>
        </w:rPr>
        <w:t xml:space="preserve"> for</w:t>
      </w:r>
      <w:r w:rsidR="00F27FC8" w:rsidRPr="00821631">
        <w:rPr>
          <w:sz w:val="18"/>
          <w:szCs w:val="18"/>
        </w:rPr>
        <w:t xml:space="preserve"> review use on</w:t>
      </w:r>
      <w:r w:rsidR="004765C2" w:rsidRPr="00821631">
        <w:rPr>
          <w:sz w:val="18"/>
          <w:szCs w:val="18"/>
        </w:rPr>
        <w:t xml:space="preserve"> Semester Exam.</w:t>
      </w:r>
      <w:r w:rsidR="002F7DA6" w:rsidRPr="00821631">
        <w:rPr>
          <w:sz w:val="18"/>
          <w:szCs w:val="18"/>
        </w:rPr>
        <w:t xml:space="preserve"> </w:t>
      </w:r>
      <w:r w:rsidR="004765C2" w:rsidRPr="00821631">
        <w:rPr>
          <w:sz w:val="18"/>
          <w:szCs w:val="18"/>
        </w:rPr>
        <w:t xml:space="preserve"> </w:t>
      </w:r>
      <w:r w:rsidR="002F7DA6" w:rsidRPr="00821631">
        <w:rPr>
          <w:sz w:val="18"/>
          <w:szCs w:val="18"/>
        </w:rPr>
        <w:t xml:space="preserve">Students are expected to keep </w:t>
      </w:r>
      <w:r w:rsidR="00207FE4" w:rsidRPr="00821631">
        <w:rPr>
          <w:sz w:val="18"/>
          <w:szCs w:val="18"/>
        </w:rPr>
        <w:t xml:space="preserve">an APUSH calendar, </w:t>
      </w:r>
      <w:r w:rsidR="002F7DA6" w:rsidRPr="00821631">
        <w:rPr>
          <w:sz w:val="18"/>
          <w:szCs w:val="18"/>
        </w:rPr>
        <w:t>a</w:t>
      </w:r>
      <w:r w:rsidR="0090410C" w:rsidRPr="00821631">
        <w:rPr>
          <w:sz w:val="18"/>
          <w:szCs w:val="18"/>
        </w:rPr>
        <w:t xml:space="preserve">ll notes, </w:t>
      </w:r>
      <w:proofErr w:type="gramStart"/>
      <w:r w:rsidR="0090410C" w:rsidRPr="00821631">
        <w:rPr>
          <w:sz w:val="18"/>
          <w:szCs w:val="18"/>
        </w:rPr>
        <w:t>homework</w:t>
      </w:r>
      <w:proofErr w:type="gramEnd"/>
      <w:r w:rsidR="002F7DA6" w:rsidRPr="00821631">
        <w:rPr>
          <w:sz w:val="18"/>
          <w:szCs w:val="18"/>
        </w:rPr>
        <w:t xml:space="preserve">, in class assignments, handouts, quizzes and exams organized throughout the semester. </w:t>
      </w:r>
      <w:r w:rsidR="00AB19B8" w:rsidRPr="00821631">
        <w:rPr>
          <w:sz w:val="18"/>
          <w:szCs w:val="18"/>
        </w:rPr>
        <w:t xml:space="preserve"> “Intros” are a daily question(s).  Intros should be dated </w:t>
      </w:r>
      <w:r w:rsidR="007506B3" w:rsidRPr="00821631">
        <w:rPr>
          <w:sz w:val="18"/>
          <w:szCs w:val="18"/>
        </w:rPr>
        <w:t xml:space="preserve">for organization </w:t>
      </w:r>
      <w:r w:rsidR="00AB19B8" w:rsidRPr="00821631">
        <w:rPr>
          <w:sz w:val="18"/>
          <w:szCs w:val="18"/>
        </w:rPr>
        <w:t>and answered in your notebook</w:t>
      </w:r>
      <w:r w:rsidR="007506B3" w:rsidRPr="00821631">
        <w:rPr>
          <w:sz w:val="18"/>
          <w:szCs w:val="18"/>
        </w:rPr>
        <w:t xml:space="preserve"> for reviewable </w:t>
      </w:r>
      <w:r w:rsidR="002A5CBB" w:rsidRPr="00821631">
        <w:rPr>
          <w:sz w:val="18"/>
          <w:szCs w:val="18"/>
        </w:rPr>
        <w:t>information</w:t>
      </w:r>
      <w:r w:rsidR="00AB19B8" w:rsidRPr="00821631">
        <w:rPr>
          <w:sz w:val="18"/>
          <w:szCs w:val="18"/>
        </w:rPr>
        <w:t xml:space="preserve">. </w:t>
      </w:r>
      <w:r w:rsidR="002F7DA6" w:rsidRPr="00821631">
        <w:rPr>
          <w:sz w:val="18"/>
          <w:szCs w:val="18"/>
        </w:rPr>
        <w:t xml:space="preserve"> Bring your notebook, a writing utensil and paper to class </w:t>
      </w:r>
      <w:proofErr w:type="spellStart"/>
      <w:r w:rsidR="002F7DA6" w:rsidRPr="00821631">
        <w:rPr>
          <w:sz w:val="18"/>
          <w:szCs w:val="18"/>
        </w:rPr>
        <w:t>everyday</w:t>
      </w:r>
      <w:proofErr w:type="spellEnd"/>
      <w:r w:rsidR="002F7DA6" w:rsidRPr="00821631">
        <w:rPr>
          <w:sz w:val="18"/>
          <w:szCs w:val="18"/>
        </w:rPr>
        <w:t xml:space="preserve">. </w:t>
      </w:r>
    </w:p>
    <w:p w:rsidR="005339D4" w:rsidRPr="00821631" w:rsidRDefault="005339D4" w:rsidP="005339D4">
      <w:pPr>
        <w:rPr>
          <w:sz w:val="18"/>
          <w:szCs w:val="18"/>
        </w:rPr>
      </w:pPr>
    </w:p>
    <w:p w:rsidR="00C7605A" w:rsidRDefault="00935262" w:rsidP="00935262">
      <w:pPr>
        <w:rPr>
          <w:sz w:val="20"/>
        </w:rPr>
        <w:sectPr w:rsidR="00C7605A" w:rsidSect="00985873">
          <w:type w:val="continuous"/>
          <w:pgSz w:w="12240" w:h="15840"/>
          <w:pgMar w:top="1008" w:right="1440" w:bottom="1008" w:left="1440" w:header="720" w:footer="720" w:gutter="0"/>
          <w:cols w:space="720"/>
          <w:docGrid w:linePitch="326"/>
        </w:sectPr>
      </w:pPr>
      <w:r w:rsidRPr="00821631">
        <w:rPr>
          <w:rFonts w:ascii="Tempus Sans ITC" w:hAnsi="Tempus Sans ITC"/>
          <w:b/>
          <w:sz w:val="18"/>
          <w:szCs w:val="18"/>
          <w:u w:val="single"/>
        </w:rPr>
        <w:t>Daily Class work</w:t>
      </w:r>
      <w:r w:rsidRPr="00821631">
        <w:rPr>
          <w:rFonts w:ascii="Tempus Sans ITC" w:hAnsi="Tempus Sans ITC"/>
          <w:b/>
          <w:sz w:val="18"/>
          <w:szCs w:val="18"/>
        </w:rPr>
        <w:t>:</w:t>
      </w:r>
      <w:r w:rsidRPr="00821631">
        <w:rPr>
          <w:b/>
          <w:sz w:val="18"/>
          <w:szCs w:val="18"/>
        </w:rPr>
        <w:t xml:space="preserve">  </w:t>
      </w:r>
      <w:r w:rsidR="00CD512B" w:rsidRPr="00821631">
        <w:rPr>
          <w:b/>
          <w:sz w:val="18"/>
          <w:szCs w:val="18"/>
        </w:rPr>
        <w:t>Class time is</w:t>
      </w:r>
      <w:r w:rsidR="005339D4" w:rsidRPr="00821631">
        <w:rPr>
          <w:b/>
          <w:sz w:val="18"/>
          <w:szCs w:val="18"/>
        </w:rPr>
        <w:t xml:space="preserve"> very seldom lectures over the chapters.</w:t>
      </w:r>
      <w:r w:rsidR="005339D4" w:rsidRPr="00821631">
        <w:rPr>
          <w:sz w:val="18"/>
          <w:szCs w:val="18"/>
        </w:rPr>
        <w:t xml:space="preserve">  The students are to use the study guides to gain the “strategic details.”  </w:t>
      </w:r>
      <w:r w:rsidR="00CD512B" w:rsidRPr="00821631">
        <w:rPr>
          <w:b/>
          <w:sz w:val="18"/>
          <w:szCs w:val="18"/>
        </w:rPr>
        <w:t>The class time</w:t>
      </w:r>
      <w:r w:rsidR="005339D4" w:rsidRPr="00821631">
        <w:rPr>
          <w:b/>
          <w:sz w:val="18"/>
          <w:szCs w:val="18"/>
        </w:rPr>
        <w:t xml:space="preserve"> will use the information inside skill building</w:t>
      </w:r>
      <w:r w:rsidR="005339D4" w:rsidRPr="00821631">
        <w:rPr>
          <w:sz w:val="18"/>
          <w:szCs w:val="18"/>
        </w:rPr>
        <w:t>.  Occasionally, I will need to clarify and emphasize ideas, but if the student is relying on class lectures for the information,</w:t>
      </w:r>
      <w:r w:rsidR="00584B1F" w:rsidRPr="00821631">
        <w:rPr>
          <w:sz w:val="18"/>
          <w:szCs w:val="18"/>
        </w:rPr>
        <w:t xml:space="preserve"> </w:t>
      </w:r>
      <w:r w:rsidR="005339D4" w:rsidRPr="00821631">
        <w:rPr>
          <w:sz w:val="18"/>
          <w:szCs w:val="18"/>
        </w:rPr>
        <w:t xml:space="preserve">the </w:t>
      </w:r>
      <w:proofErr w:type="gramStart"/>
      <w:r w:rsidR="005339D4" w:rsidRPr="00821631">
        <w:rPr>
          <w:sz w:val="18"/>
          <w:szCs w:val="18"/>
        </w:rPr>
        <w:t>student  wil</w:t>
      </w:r>
      <w:r w:rsidR="00AA0825" w:rsidRPr="00821631">
        <w:rPr>
          <w:sz w:val="18"/>
          <w:szCs w:val="18"/>
        </w:rPr>
        <w:t>l</w:t>
      </w:r>
      <w:proofErr w:type="gramEnd"/>
      <w:r w:rsidR="00AA0825" w:rsidRPr="00821631">
        <w:rPr>
          <w:sz w:val="18"/>
          <w:szCs w:val="18"/>
        </w:rPr>
        <w:t xml:space="preserve"> have very little information!  Reading from other outside recommended outside resources will be required.</w:t>
      </w:r>
    </w:p>
    <w:p w:rsidR="002F7DA6" w:rsidRDefault="002F7DA6" w:rsidP="002F7DA6">
      <w:pPr>
        <w:ind w:left="720"/>
        <w:rPr>
          <w:sz w:val="20"/>
        </w:rPr>
      </w:pPr>
    </w:p>
    <w:p w:rsidR="005E0EA7" w:rsidRPr="00821631" w:rsidRDefault="002F7DA6" w:rsidP="002F7DA6">
      <w:pPr>
        <w:rPr>
          <w:rFonts w:ascii="Tempus Sans ITC" w:hAnsi="Tempus Sans ITC"/>
          <w:b/>
          <w:sz w:val="18"/>
          <w:szCs w:val="18"/>
          <w:u w:val="single"/>
        </w:rPr>
      </w:pPr>
      <w:r w:rsidRPr="00821631">
        <w:rPr>
          <w:rFonts w:ascii="Tempus Sans ITC" w:hAnsi="Tempus Sans ITC"/>
          <w:b/>
          <w:sz w:val="18"/>
          <w:szCs w:val="18"/>
          <w:u w:val="single"/>
        </w:rPr>
        <w:t>Homework</w:t>
      </w:r>
      <w:r w:rsidRPr="00821631">
        <w:rPr>
          <w:rFonts w:ascii="Tempus Sans ITC" w:hAnsi="Tempus Sans ITC"/>
          <w:b/>
          <w:sz w:val="18"/>
          <w:szCs w:val="18"/>
        </w:rPr>
        <w:t>:</w:t>
      </w:r>
      <w:r w:rsidRPr="00821631">
        <w:rPr>
          <w:b/>
          <w:sz w:val="18"/>
          <w:szCs w:val="18"/>
        </w:rPr>
        <w:t xml:space="preserve">  </w:t>
      </w:r>
      <w:r w:rsidR="00CD512B" w:rsidRPr="00821631">
        <w:rPr>
          <w:b/>
          <w:sz w:val="18"/>
          <w:szCs w:val="18"/>
        </w:rPr>
        <w:t>Homework</w:t>
      </w:r>
      <w:r w:rsidR="003E7CF4" w:rsidRPr="00821631">
        <w:rPr>
          <w:b/>
          <w:sz w:val="18"/>
          <w:szCs w:val="18"/>
        </w:rPr>
        <w:t xml:space="preserve"> is where the student gets the information</w:t>
      </w:r>
      <w:r w:rsidR="003E7CF4" w:rsidRPr="00821631">
        <w:rPr>
          <w:sz w:val="18"/>
          <w:szCs w:val="18"/>
        </w:rPr>
        <w:t xml:space="preserve">.  </w:t>
      </w:r>
      <w:r w:rsidRPr="00821631">
        <w:rPr>
          <w:sz w:val="18"/>
          <w:szCs w:val="18"/>
        </w:rPr>
        <w:t xml:space="preserve">Homework will mainly consist of reading the text and outside sources, writing essays, and completing other tasks such as chapter outlines, projects and study guides as assigned.  </w:t>
      </w:r>
      <w:r w:rsidR="005E0EA7" w:rsidRPr="00821631">
        <w:rPr>
          <w:sz w:val="18"/>
          <w:szCs w:val="18"/>
        </w:rPr>
        <w:t>Expect homework on a</w:t>
      </w:r>
      <w:r w:rsidR="00AA0825" w:rsidRPr="00821631">
        <w:rPr>
          <w:sz w:val="18"/>
          <w:szCs w:val="18"/>
        </w:rPr>
        <w:t>n almost</w:t>
      </w:r>
      <w:r w:rsidR="005E0EA7" w:rsidRPr="00821631">
        <w:rPr>
          <w:sz w:val="18"/>
          <w:szCs w:val="18"/>
        </w:rPr>
        <w:t xml:space="preserve"> nightly basis</w:t>
      </w:r>
      <w:r w:rsidR="003E7CF4" w:rsidRPr="00821631">
        <w:rPr>
          <w:sz w:val="18"/>
          <w:szCs w:val="18"/>
        </w:rPr>
        <w:t xml:space="preserve"> to pace</w:t>
      </w:r>
      <w:r w:rsidR="005E0EA7" w:rsidRPr="00821631">
        <w:rPr>
          <w:sz w:val="18"/>
          <w:szCs w:val="18"/>
        </w:rPr>
        <w:t xml:space="preserve">; success in this class is heavily tied to completion of homework. </w:t>
      </w:r>
      <w:r w:rsidR="003E7CF4" w:rsidRPr="00821631">
        <w:rPr>
          <w:sz w:val="18"/>
          <w:szCs w:val="18"/>
        </w:rPr>
        <w:t xml:space="preserve"> We will cover a chapter a week most of the year. </w:t>
      </w:r>
      <w:r w:rsidR="005E0EA7" w:rsidRPr="00821631">
        <w:rPr>
          <w:sz w:val="18"/>
          <w:szCs w:val="18"/>
        </w:rPr>
        <w:t xml:space="preserve"> Remember that this is a college course and due</w:t>
      </w:r>
      <w:r w:rsidR="00FD0732" w:rsidRPr="00821631">
        <w:rPr>
          <w:sz w:val="18"/>
          <w:szCs w:val="18"/>
        </w:rPr>
        <w:t xml:space="preserve"> dates are taken very seriously to stay on track with information to assimilate. </w:t>
      </w:r>
      <w:r w:rsidR="005E0EA7" w:rsidRPr="00821631">
        <w:rPr>
          <w:sz w:val="18"/>
          <w:szCs w:val="18"/>
        </w:rPr>
        <w:t xml:space="preserve"> </w:t>
      </w:r>
    </w:p>
    <w:p w:rsidR="003B1908" w:rsidRDefault="003B1908" w:rsidP="002F7DA6">
      <w:pPr>
        <w:rPr>
          <w:rFonts w:ascii="Tempus Sans ITC" w:hAnsi="Tempus Sans ITC"/>
          <w:b/>
          <w:sz w:val="20"/>
          <w:u w:val="single"/>
        </w:rPr>
      </w:pPr>
    </w:p>
    <w:p w:rsidR="002F7DA6" w:rsidRPr="00821631" w:rsidRDefault="002F7DA6" w:rsidP="002F7DA6">
      <w:pPr>
        <w:rPr>
          <w:sz w:val="18"/>
          <w:szCs w:val="18"/>
        </w:rPr>
      </w:pPr>
      <w:proofErr w:type="gramStart"/>
      <w:r w:rsidRPr="00821631">
        <w:rPr>
          <w:rFonts w:ascii="Tempus Sans ITC" w:hAnsi="Tempus Sans ITC"/>
          <w:b/>
          <w:sz w:val="18"/>
          <w:szCs w:val="18"/>
          <w:u w:val="single"/>
        </w:rPr>
        <w:t>Expectations for papers, projects, and essays</w:t>
      </w:r>
      <w:r w:rsidRPr="00821631">
        <w:rPr>
          <w:rFonts w:ascii="Tempus Sans ITC" w:hAnsi="Tempus Sans ITC"/>
          <w:b/>
          <w:sz w:val="18"/>
          <w:szCs w:val="18"/>
        </w:rPr>
        <w:t>.</w:t>
      </w:r>
      <w:proofErr w:type="gramEnd"/>
    </w:p>
    <w:p w:rsidR="009556FF" w:rsidRPr="00261493" w:rsidRDefault="009556FF" w:rsidP="009556FF">
      <w:pPr>
        <w:numPr>
          <w:ilvl w:val="0"/>
          <w:numId w:val="2"/>
        </w:numPr>
        <w:rPr>
          <w:sz w:val="18"/>
          <w:szCs w:val="18"/>
        </w:rPr>
      </w:pPr>
      <w:r w:rsidRPr="00261493">
        <w:rPr>
          <w:sz w:val="18"/>
          <w:szCs w:val="18"/>
        </w:rPr>
        <w:t>Typed</w:t>
      </w:r>
      <w:r w:rsidR="002F7DA6" w:rsidRPr="00261493">
        <w:rPr>
          <w:sz w:val="18"/>
          <w:szCs w:val="18"/>
        </w:rPr>
        <w:t xml:space="preserve"> work </w:t>
      </w:r>
      <w:r w:rsidRPr="00261493">
        <w:rPr>
          <w:sz w:val="18"/>
          <w:szCs w:val="18"/>
        </w:rPr>
        <w:t>in 12 point</w:t>
      </w:r>
      <w:r w:rsidR="001619AA">
        <w:rPr>
          <w:sz w:val="18"/>
          <w:szCs w:val="18"/>
        </w:rPr>
        <w:t xml:space="preserve"> font size</w:t>
      </w:r>
      <w:r w:rsidR="000F0648" w:rsidRPr="00261493">
        <w:rPr>
          <w:sz w:val="18"/>
          <w:szCs w:val="18"/>
        </w:rPr>
        <w:t>,</w:t>
      </w:r>
      <w:r w:rsidRPr="00261493">
        <w:rPr>
          <w:sz w:val="18"/>
          <w:szCs w:val="18"/>
        </w:rPr>
        <w:t xml:space="preserve"> </w:t>
      </w:r>
      <w:r w:rsidR="000F0648" w:rsidRPr="00261493">
        <w:rPr>
          <w:sz w:val="18"/>
          <w:szCs w:val="18"/>
        </w:rPr>
        <w:t xml:space="preserve">double spaced, </w:t>
      </w:r>
      <w:r w:rsidR="002F7DA6" w:rsidRPr="00261493">
        <w:rPr>
          <w:sz w:val="18"/>
          <w:szCs w:val="18"/>
        </w:rPr>
        <w:t>Times New Roman</w:t>
      </w:r>
      <w:r w:rsidRPr="00261493">
        <w:rPr>
          <w:sz w:val="18"/>
          <w:szCs w:val="18"/>
        </w:rPr>
        <w:t xml:space="preserve"> font is highly preferred.</w:t>
      </w:r>
    </w:p>
    <w:p w:rsidR="002F7DA6" w:rsidRPr="004076DE" w:rsidRDefault="002F7DA6" w:rsidP="002F7DA6">
      <w:pPr>
        <w:ind w:left="1080"/>
        <w:rPr>
          <w:color w:val="FF0000"/>
          <w:sz w:val="18"/>
          <w:szCs w:val="18"/>
        </w:rPr>
      </w:pPr>
      <w:r w:rsidRPr="00261493">
        <w:rPr>
          <w:sz w:val="18"/>
          <w:szCs w:val="18"/>
        </w:rPr>
        <w:t>If you do not have access to a computer, there are computers available in the library</w:t>
      </w:r>
      <w:r w:rsidR="004076DE">
        <w:rPr>
          <w:sz w:val="18"/>
          <w:szCs w:val="18"/>
        </w:rPr>
        <w:t>, labs, and carts</w:t>
      </w:r>
      <w:r w:rsidRPr="00261493">
        <w:rPr>
          <w:sz w:val="18"/>
          <w:szCs w:val="18"/>
        </w:rPr>
        <w:t>.</w:t>
      </w:r>
      <w:r w:rsidR="00917306" w:rsidRPr="00261493">
        <w:rPr>
          <w:sz w:val="18"/>
          <w:szCs w:val="18"/>
        </w:rPr>
        <w:t xml:space="preserve"> </w:t>
      </w:r>
    </w:p>
    <w:p w:rsidR="002F7DA6" w:rsidRPr="00261493" w:rsidRDefault="002F7DA6" w:rsidP="002F7DA6">
      <w:pPr>
        <w:numPr>
          <w:ilvl w:val="0"/>
          <w:numId w:val="2"/>
        </w:numPr>
        <w:rPr>
          <w:sz w:val="18"/>
          <w:szCs w:val="18"/>
        </w:rPr>
      </w:pPr>
      <w:r w:rsidRPr="00261493">
        <w:rPr>
          <w:sz w:val="18"/>
          <w:szCs w:val="18"/>
        </w:rPr>
        <w:t>All work should represent your best effort (write, revise, proof, then revise again)</w:t>
      </w:r>
    </w:p>
    <w:p w:rsidR="002F7DA6" w:rsidRPr="00261493" w:rsidRDefault="002F7DA6" w:rsidP="002F7DA6">
      <w:pPr>
        <w:numPr>
          <w:ilvl w:val="0"/>
          <w:numId w:val="2"/>
        </w:numPr>
        <w:rPr>
          <w:sz w:val="18"/>
          <w:szCs w:val="18"/>
        </w:rPr>
      </w:pPr>
      <w:r w:rsidRPr="00261493">
        <w:rPr>
          <w:sz w:val="18"/>
          <w:szCs w:val="18"/>
        </w:rPr>
        <w:t xml:space="preserve">All essays and projects are </w:t>
      </w:r>
      <w:r w:rsidRPr="00261493">
        <w:rPr>
          <w:sz w:val="18"/>
          <w:szCs w:val="18"/>
          <w:u w:val="single"/>
        </w:rPr>
        <w:t>due on the due date whether you are in school or not</w:t>
      </w:r>
      <w:r w:rsidRPr="00261493">
        <w:rPr>
          <w:sz w:val="18"/>
          <w:szCs w:val="18"/>
        </w:rPr>
        <w:t>.  Find a way to get your work here if you are absent.</w:t>
      </w:r>
    </w:p>
    <w:p w:rsidR="002F7DA6" w:rsidRPr="00D66CF5" w:rsidRDefault="002F7DA6" w:rsidP="00D66CF5">
      <w:pPr>
        <w:ind w:left="720"/>
        <w:rPr>
          <w:sz w:val="18"/>
          <w:szCs w:val="18"/>
        </w:rPr>
      </w:pPr>
      <w:r w:rsidRPr="00261493">
        <w:rPr>
          <w:b/>
          <w:sz w:val="18"/>
          <w:szCs w:val="18"/>
        </w:rPr>
        <w:t>***** Printer Problems</w:t>
      </w:r>
      <w:r w:rsidRPr="00261493">
        <w:rPr>
          <w:sz w:val="18"/>
          <w:szCs w:val="18"/>
        </w:rPr>
        <w:t>: We all experience from time to time problem</w:t>
      </w:r>
      <w:r w:rsidR="00CE51E1">
        <w:rPr>
          <w:sz w:val="18"/>
          <w:szCs w:val="18"/>
        </w:rPr>
        <w:t xml:space="preserve">s with computers and printers.  </w:t>
      </w:r>
      <w:r w:rsidRPr="00261493">
        <w:rPr>
          <w:sz w:val="18"/>
          <w:szCs w:val="18"/>
        </w:rPr>
        <w:t xml:space="preserve">If you run into printer problems, </w:t>
      </w:r>
      <w:r w:rsidR="00490D51" w:rsidRPr="00261493">
        <w:rPr>
          <w:sz w:val="18"/>
          <w:szCs w:val="18"/>
        </w:rPr>
        <w:t xml:space="preserve">share with me on Google Docs or </w:t>
      </w:r>
      <w:r w:rsidRPr="00261493">
        <w:rPr>
          <w:sz w:val="18"/>
          <w:szCs w:val="18"/>
        </w:rPr>
        <w:t xml:space="preserve">e-mail me your paper.  </w:t>
      </w:r>
      <w:hyperlink r:id="rId8" w:history="1">
        <w:r w:rsidR="001F2E61" w:rsidRPr="00D2082C">
          <w:rPr>
            <w:rStyle w:val="Hyperlink"/>
            <w:sz w:val="18"/>
            <w:szCs w:val="18"/>
          </w:rPr>
          <w:t>Mhillis@wrschool.net</w:t>
        </w:r>
      </w:hyperlink>
      <w:r w:rsidR="001F2E61">
        <w:rPr>
          <w:sz w:val="18"/>
          <w:szCs w:val="18"/>
        </w:rPr>
        <w:t xml:space="preserve"> </w:t>
      </w:r>
      <w:r w:rsidR="00EF60B8">
        <w:rPr>
          <w:sz w:val="18"/>
          <w:szCs w:val="18"/>
        </w:rPr>
        <w:t xml:space="preserve">(used for smaller items or simple questions/ info) </w:t>
      </w:r>
      <w:r w:rsidR="008B41DA">
        <w:rPr>
          <w:sz w:val="18"/>
          <w:szCs w:val="18"/>
        </w:rPr>
        <w:t xml:space="preserve">OR </w:t>
      </w:r>
      <w:hyperlink r:id="rId9" w:history="1">
        <w:r w:rsidR="008B41DA" w:rsidRPr="006C30D1">
          <w:rPr>
            <w:rStyle w:val="Hyperlink"/>
            <w:sz w:val="18"/>
            <w:szCs w:val="18"/>
          </w:rPr>
          <w:t>mrhillis145@gmail.com</w:t>
        </w:r>
      </w:hyperlink>
      <w:r w:rsidR="00EF60B8">
        <w:t xml:space="preserve"> </w:t>
      </w:r>
      <w:r w:rsidR="00EF60B8">
        <w:rPr>
          <w:sz w:val="18"/>
          <w:szCs w:val="18"/>
        </w:rPr>
        <w:t xml:space="preserve">(the </w:t>
      </w:r>
      <w:proofErr w:type="spellStart"/>
      <w:r w:rsidR="00EF60B8">
        <w:rPr>
          <w:sz w:val="18"/>
          <w:szCs w:val="18"/>
        </w:rPr>
        <w:t>gmail</w:t>
      </w:r>
      <w:proofErr w:type="spellEnd"/>
      <w:r w:rsidR="00EF60B8">
        <w:rPr>
          <w:sz w:val="18"/>
          <w:szCs w:val="18"/>
        </w:rPr>
        <w:t xml:space="preserve"> is the primary email you will be using as some of your items are large and use Google docs)</w:t>
      </w:r>
    </w:p>
    <w:p w:rsidR="002F7DA6" w:rsidRPr="00821631" w:rsidRDefault="002F7DA6" w:rsidP="002F7DA6">
      <w:pPr>
        <w:rPr>
          <w:rFonts w:ascii="Tempus Sans ITC" w:hAnsi="Tempus Sans ITC"/>
          <w:sz w:val="18"/>
          <w:szCs w:val="18"/>
        </w:rPr>
      </w:pPr>
      <w:r w:rsidRPr="00821631">
        <w:rPr>
          <w:rFonts w:ascii="Tempus Sans ITC" w:hAnsi="Tempus Sans ITC"/>
          <w:b/>
          <w:sz w:val="18"/>
          <w:szCs w:val="18"/>
          <w:u w:val="single"/>
        </w:rPr>
        <w:t>Assessments</w:t>
      </w:r>
      <w:r w:rsidRPr="00821631">
        <w:rPr>
          <w:rFonts w:ascii="Tempus Sans ITC" w:hAnsi="Tempus Sans ITC"/>
          <w:b/>
          <w:sz w:val="18"/>
          <w:szCs w:val="18"/>
        </w:rPr>
        <w:t xml:space="preserve">:  </w:t>
      </w:r>
    </w:p>
    <w:p w:rsidR="00A51509" w:rsidRPr="008B41DA" w:rsidRDefault="00A51509" w:rsidP="00383D4E">
      <w:pPr>
        <w:numPr>
          <w:ilvl w:val="0"/>
          <w:numId w:val="1"/>
        </w:numPr>
        <w:rPr>
          <w:sz w:val="18"/>
          <w:szCs w:val="18"/>
        </w:rPr>
      </w:pPr>
      <w:r w:rsidRPr="008B41DA">
        <w:rPr>
          <w:b/>
          <w:sz w:val="18"/>
          <w:szCs w:val="18"/>
        </w:rPr>
        <w:t xml:space="preserve">ALL APUSH STUDENTS </w:t>
      </w:r>
      <w:r w:rsidRPr="008B41DA">
        <w:rPr>
          <w:sz w:val="18"/>
          <w:szCs w:val="18"/>
        </w:rPr>
        <w:t xml:space="preserve">WILL BE TAKING THE COLLEGE BOARD AP EXAM </w:t>
      </w:r>
      <w:r w:rsidR="009613D8">
        <w:rPr>
          <w:b/>
          <w:sz w:val="18"/>
          <w:szCs w:val="18"/>
        </w:rPr>
        <w:t>MAY 9</w:t>
      </w:r>
      <w:r w:rsidRPr="008B41DA">
        <w:rPr>
          <w:b/>
          <w:sz w:val="18"/>
          <w:szCs w:val="18"/>
        </w:rPr>
        <w:t>, 20</w:t>
      </w:r>
      <w:r w:rsidR="003B1908" w:rsidRPr="008B41DA">
        <w:rPr>
          <w:b/>
          <w:sz w:val="18"/>
          <w:szCs w:val="18"/>
        </w:rPr>
        <w:t>2</w:t>
      </w:r>
      <w:r w:rsidR="009613D8">
        <w:rPr>
          <w:b/>
          <w:sz w:val="18"/>
          <w:szCs w:val="18"/>
        </w:rPr>
        <w:t>5</w:t>
      </w:r>
      <w:r w:rsidR="003B1908" w:rsidRPr="008B41DA">
        <w:rPr>
          <w:sz w:val="18"/>
          <w:szCs w:val="18"/>
        </w:rPr>
        <w:t>.</w:t>
      </w:r>
      <w:r w:rsidRPr="008B41DA">
        <w:rPr>
          <w:sz w:val="18"/>
          <w:szCs w:val="18"/>
        </w:rPr>
        <w:t xml:space="preserve"> </w:t>
      </w:r>
    </w:p>
    <w:p w:rsidR="005A457C" w:rsidRPr="008B41DA" w:rsidRDefault="005A457C" w:rsidP="00383D4E">
      <w:pPr>
        <w:numPr>
          <w:ilvl w:val="0"/>
          <w:numId w:val="1"/>
        </w:numPr>
        <w:rPr>
          <w:sz w:val="18"/>
          <w:szCs w:val="18"/>
        </w:rPr>
      </w:pPr>
      <w:r w:rsidRPr="008B41DA">
        <w:rPr>
          <w:sz w:val="18"/>
          <w:szCs w:val="18"/>
        </w:rPr>
        <w:t xml:space="preserve">A 4 or 5 on the CB APUSH Exam </w:t>
      </w:r>
      <w:proofErr w:type="gramStart"/>
      <w:r w:rsidRPr="008B41DA">
        <w:rPr>
          <w:sz w:val="18"/>
          <w:szCs w:val="18"/>
        </w:rPr>
        <w:t>earns</w:t>
      </w:r>
      <w:proofErr w:type="gramEnd"/>
      <w:r w:rsidRPr="008B41DA">
        <w:rPr>
          <w:sz w:val="18"/>
          <w:szCs w:val="18"/>
        </w:rPr>
        <w:t xml:space="preserve"> a grade bump! </w:t>
      </w:r>
    </w:p>
    <w:p w:rsidR="008A08AC" w:rsidRDefault="008A08AC" w:rsidP="008A08AC">
      <w:pPr>
        <w:rPr>
          <w:sz w:val="18"/>
          <w:szCs w:val="18"/>
        </w:rPr>
      </w:pPr>
      <w:r w:rsidRPr="008A08AC">
        <w:rPr>
          <w:b/>
          <w:sz w:val="18"/>
          <w:szCs w:val="18"/>
        </w:rPr>
        <w:t>Formative Assessments</w:t>
      </w:r>
      <w:r w:rsidRPr="008A08AC">
        <w:rPr>
          <w:sz w:val="18"/>
          <w:szCs w:val="18"/>
        </w:rPr>
        <w:t xml:space="preserve"> </w:t>
      </w:r>
    </w:p>
    <w:p w:rsidR="008A08AC" w:rsidRDefault="008A08AC" w:rsidP="008A08AC">
      <w:pPr>
        <w:rPr>
          <w:sz w:val="18"/>
          <w:szCs w:val="18"/>
        </w:rPr>
      </w:pPr>
      <w:r w:rsidRPr="008A08AC">
        <w:rPr>
          <w:sz w:val="18"/>
          <w:szCs w:val="18"/>
          <w:u w:val="single"/>
        </w:rPr>
        <w:t>Daily Discussions</w:t>
      </w:r>
      <w:r w:rsidRPr="008A08AC">
        <w:rPr>
          <w:sz w:val="18"/>
          <w:szCs w:val="18"/>
        </w:rPr>
        <w:t xml:space="preserve"> – Each day students will discuss U.S. History based on direct instruction, reading, vocabulary, </w:t>
      </w:r>
      <w:proofErr w:type="spellStart"/>
      <w:r w:rsidRPr="008A08AC">
        <w:rPr>
          <w:sz w:val="18"/>
          <w:szCs w:val="18"/>
        </w:rPr>
        <w:t>shortanswer</w:t>
      </w:r>
      <w:proofErr w:type="spellEnd"/>
      <w:r w:rsidRPr="008A08AC">
        <w:rPr>
          <w:sz w:val="18"/>
          <w:szCs w:val="18"/>
        </w:rPr>
        <w:t xml:space="preserve"> questions (SAQs), long essay questions (LEQs), document-based questions (DBQs) through a variety of practices: </w:t>
      </w:r>
    </w:p>
    <w:p w:rsidR="008A08AC" w:rsidRDefault="008A08AC" w:rsidP="008A08AC">
      <w:pPr>
        <w:rPr>
          <w:sz w:val="18"/>
          <w:szCs w:val="18"/>
        </w:rPr>
      </w:pPr>
      <w:r w:rsidRPr="008A08AC">
        <w:rPr>
          <w:sz w:val="18"/>
          <w:szCs w:val="18"/>
        </w:rPr>
        <w:t>Topic questions; low-stakes group work; 1-minute reflection writing assignments; rubrics; quizzes; oral presentations, quick writes i.e., open-ended response/closed/constrained response; peer review; Philosophical Chairs, Socratic Seminar, or in-class debates etc.</w:t>
      </w:r>
    </w:p>
    <w:p w:rsidR="008A08AC" w:rsidRDefault="008A08AC" w:rsidP="008A08AC">
      <w:pPr>
        <w:rPr>
          <w:sz w:val="18"/>
          <w:szCs w:val="18"/>
          <w:u w:val="single"/>
        </w:rPr>
      </w:pPr>
      <w:r w:rsidRPr="008A08AC">
        <w:rPr>
          <w:sz w:val="18"/>
          <w:szCs w:val="18"/>
          <w:u w:val="single"/>
        </w:rPr>
        <w:t xml:space="preserve">Building Knowledge: U.S. History </w:t>
      </w:r>
    </w:p>
    <w:p w:rsidR="008A08AC" w:rsidRDefault="008A08AC" w:rsidP="008A08AC">
      <w:pPr>
        <w:rPr>
          <w:sz w:val="18"/>
          <w:szCs w:val="18"/>
        </w:rPr>
      </w:pPr>
      <w:r w:rsidRPr="008A08AC">
        <w:rPr>
          <w:sz w:val="18"/>
          <w:szCs w:val="18"/>
        </w:rPr>
        <w:t xml:space="preserve">Mobilizing Schema – using relevant networks of background knowledge, or schema, so that new information has something to connect to and is easier to understand. </w:t>
      </w:r>
    </w:p>
    <w:p w:rsidR="008A08AC" w:rsidRDefault="008A08AC" w:rsidP="008A08AC">
      <w:pPr>
        <w:rPr>
          <w:sz w:val="18"/>
          <w:szCs w:val="18"/>
        </w:rPr>
      </w:pPr>
      <w:r w:rsidRPr="008A08AC">
        <w:rPr>
          <w:sz w:val="18"/>
          <w:szCs w:val="18"/>
        </w:rPr>
        <w:t xml:space="preserve">Synthesizing – looking for relationships among my ideas, ideas from the text, and ideas from discussion. </w:t>
      </w:r>
    </w:p>
    <w:p w:rsidR="008A08AC" w:rsidRDefault="008A08AC" w:rsidP="008A08AC">
      <w:pPr>
        <w:rPr>
          <w:sz w:val="18"/>
          <w:szCs w:val="18"/>
        </w:rPr>
      </w:pPr>
      <w:r w:rsidRPr="008A08AC">
        <w:rPr>
          <w:sz w:val="18"/>
          <w:szCs w:val="18"/>
        </w:rPr>
        <w:t>Writing to Consolidate Knowledge – use writing to capture and lock in new knowledge.</w:t>
      </w:r>
    </w:p>
    <w:p w:rsidR="006B2515" w:rsidRPr="006B2515" w:rsidRDefault="008A08AC" w:rsidP="008A08AC">
      <w:pPr>
        <w:rPr>
          <w:sz w:val="18"/>
          <w:szCs w:val="18"/>
          <w:u w:val="single"/>
        </w:rPr>
      </w:pPr>
      <w:r w:rsidRPr="006B2515">
        <w:rPr>
          <w:sz w:val="18"/>
          <w:szCs w:val="18"/>
          <w:u w:val="single"/>
        </w:rPr>
        <w:t xml:space="preserve">Building Knowledge: About Text History </w:t>
      </w:r>
    </w:p>
    <w:p w:rsidR="008A08AC" w:rsidRDefault="008A08AC" w:rsidP="008A08AC">
      <w:pPr>
        <w:rPr>
          <w:sz w:val="18"/>
          <w:szCs w:val="18"/>
        </w:rPr>
      </w:pPr>
      <w:r w:rsidRPr="008A08AC">
        <w:rPr>
          <w:sz w:val="18"/>
          <w:szCs w:val="18"/>
        </w:rPr>
        <w:t xml:space="preserve">Text Structure – using knowledge of text structures to predict how ideas are organized. Text Features – using knowledge of text features like headings and graphics to support understanding. </w:t>
      </w:r>
    </w:p>
    <w:p w:rsidR="008A08AC" w:rsidRDefault="008A08AC" w:rsidP="008A08AC">
      <w:pPr>
        <w:rPr>
          <w:sz w:val="18"/>
          <w:szCs w:val="18"/>
        </w:rPr>
      </w:pPr>
      <w:r w:rsidRPr="008A08AC">
        <w:rPr>
          <w:sz w:val="18"/>
          <w:szCs w:val="18"/>
        </w:rPr>
        <w:t>Point of View – using understanding that authors write with a purpose and for particular audiences to identify and evaluate the author’s point of view.</w:t>
      </w:r>
    </w:p>
    <w:p w:rsidR="008A08AC" w:rsidRPr="006B2515" w:rsidRDefault="008A08AC" w:rsidP="008A08AC">
      <w:pPr>
        <w:rPr>
          <w:sz w:val="18"/>
          <w:szCs w:val="18"/>
          <w:u w:val="single"/>
        </w:rPr>
      </w:pPr>
      <w:r w:rsidRPr="006B2515">
        <w:rPr>
          <w:sz w:val="18"/>
          <w:szCs w:val="18"/>
          <w:u w:val="single"/>
        </w:rPr>
        <w:t xml:space="preserve">Building Knowledge: About Language History </w:t>
      </w:r>
    </w:p>
    <w:p w:rsidR="008A08AC" w:rsidRDefault="008A08AC" w:rsidP="008A08AC">
      <w:pPr>
        <w:rPr>
          <w:sz w:val="18"/>
          <w:szCs w:val="18"/>
        </w:rPr>
      </w:pPr>
      <w:r w:rsidRPr="008A08AC">
        <w:rPr>
          <w:sz w:val="18"/>
          <w:szCs w:val="18"/>
        </w:rPr>
        <w:t xml:space="preserve">Contextual Redefinition – know that when familiar terms are used in unfamiliar ways, to redefine them in context to clear up confusion </w:t>
      </w:r>
    </w:p>
    <w:p w:rsidR="008A08AC" w:rsidRDefault="008A08AC" w:rsidP="008A08AC">
      <w:pPr>
        <w:rPr>
          <w:sz w:val="18"/>
          <w:szCs w:val="18"/>
        </w:rPr>
      </w:pPr>
      <w:r w:rsidRPr="008A08AC">
        <w:rPr>
          <w:sz w:val="18"/>
          <w:szCs w:val="18"/>
        </w:rPr>
        <w:lastRenderedPageBreak/>
        <w:t>Word-Learning Strategies List: using strategies to learn new words in the text read.</w:t>
      </w:r>
    </w:p>
    <w:p w:rsidR="006B2515" w:rsidRPr="006B2515" w:rsidRDefault="006B2515" w:rsidP="008A08AC">
      <w:pPr>
        <w:rPr>
          <w:sz w:val="18"/>
          <w:szCs w:val="18"/>
          <w:u w:val="single"/>
        </w:rPr>
      </w:pPr>
      <w:r w:rsidRPr="006B2515">
        <w:rPr>
          <w:sz w:val="18"/>
          <w:szCs w:val="18"/>
          <w:u w:val="single"/>
        </w:rPr>
        <w:t xml:space="preserve">Building Knowledge: About the Discipline of U.S. History </w:t>
      </w:r>
    </w:p>
    <w:p w:rsidR="006B2515" w:rsidRDefault="006B2515" w:rsidP="008A08AC">
      <w:pPr>
        <w:rPr>
          <w:sz w:val="18"/>
          <w:szCs w:val="18"/>
        </w:rPr>
      </w:pPr>
      <w:r w:rsidRPr="006B2515">
        <w:rPr>
          <w:sz w:val="18"/>
          <w:szCs w:val="18"/>
        </w:rPr>
        <w:t xml:space="preserve">Historical Documents and Artifacts: knowing how to identify and use diverse types of historical documents and artifacts. </w:t>
      </w:r>
    </w:p>
    <w:p w:rsidR="006B2515" w:rsidRDefault="006B2515" w:rsidP="008A08AC">
      <w:pPr>
        <w:rPr>
          <w:sz w:val="18"/>
          <w:szCs w:val="18"/>
        </w:rPr>
      </w:pPr>
      <w:r w:rsidRPr="006B2515">
        <w:rPr>
          <w:sz w:val="18"/>
          <w:szCs w:val="18"/>
        </w:rPr>
        <w:t xml:space="preserve">Primary and Secondary Sources: knowing the difference between primary sources and secondary sources. </w:t>
      </w:r>
    </w:p>
    <w:p w:rsidR="006B2515" w:rsidRDefault="006B2515" w:rsidP="008A08AC">
      <w:pPr>
        <w:rPr>
          <w:sz w:val="18"/>
          <w:szCs w:val="18"/>
        </w:rPr>
      </w:pPr>
      <w:r w:rsidRPr="006B2515">
        <w:rPr>
          <w:sz w:val="18"/>
          <w:szCs w:val="18"/>
        </w:rPr>
        <w:t>Document Sourcing: ability to source a document or account to evaluate its credibility and point of view by identifying who wrote it, when</w:t>
      </w:r>
      <w:r>
        <w:rPr>
          <w:sz w:val="18"/>
          <w:szCs w:val="18"/>
        </w:rPr>
        <w:t xml:space="preserve">, why, and for what audience. </w:t>
      </w:r>
    </w:p>
    <w:p w:rsidR="006B2515" w:rsidRDefault="006B2515" w:rsidP="008A08AC">
      <w:pPr>
        <w:rPr>
          <w:sz w:val="18"/>
          <w:szCs w:val="18"/>
        </w:rPr>
      </w:pPr>
      <w:r w:rsidRPr="006B2515">
        <w:rPr>
          <w:sz w:val="18"/>
          <w:szCs w:val="18"/>
        </w:rPr>
        <w:t xml:space="preserve">Document Corroboration: comparing documents or accounts to look for evidence that what is written is credible and to find other points of view or perspectives. </w:t>
      </w:r>
    </w:p>
    <w:p w:rsidR="006B2515" w:rsidRDefault="006B2515" w:rsidP="008A08AC">
      <w:pPr>
        <w:rPr>
          <w:sz w:val="18"/>
          <w:szCs w:val="18"/>
        </w:rPr>
      </w:pPr>
      <w:r w:rsidRPr="006B2515">
        <w:rPr>
          <w:sz w:val="18"/>
          <w:szCs w:val="18"/>
        </w:rPr>
        <w:t xml:space="preserve">Chronological Thinking: knowing how to order events and assess their duration and relations in time. </w:t>
      </w:r>
    </w:p>
    <w:p w:rsidR="006B2515" w:rsidRDefault="006B2515" w:rsidP="008A08AC">
      <w:pPr>
        <w:rPr>
          <w:sz w:val="18"/>
          <w:szCs w:val="18"/>
        </w:rPr>
      </w:pPr>
      <w:r w:rsidRPr="006B2515">
        <w:rPr>
          <w:sz w:val="18"/>
          <w:szCs w:val="18"/>
        </w:rPr>
        <w:t xml:space="preserve">Historical Schema: actively work to build schema about particular times and places and how they differ – the geography, people, customs, values, religions, beliefs, language, technologies, and roles of men, women, children, and minority groups. </w:t>
      </w:r>
    </w:p>
    <w:p w:rsidR="006B2515" w:rsidRDefault="006B2515" w:rsidP="008A08AC">
      <w:pPr>
        <w:rPr>
          <w:sz w:val="18"/>
          <w:szCs w:val="18"/>
        </w:rPr>
      </w:pPr>
      <w:r w:rsidRPr="006B2515">
        <w:rPr>
          <w:sz w:val="18"/>
          <w:szCs w:val="18"/>
        </w:rPr>
        <w:t xml:space="preserve">Historical Contextualization: using historical schema to understand what it was like in times and places that one cannot personally experience. </w:t>
      </w:r>
    </w:p>
    <w:p w:rsidR="006B2515" w:rsidRDefault="006B2515" w:rsidP="008A08AC">
      <w:pPr>
        <w:rPr>
          <w:sz w:val="18"/>
          <w:szCs w:val="18"/>
        </w:rPr>
      </w:pPr>
      <w:r w:rsidRPr="006B2515">
        <w:rPr>
          <w:sz w:val="18"/>
          <w:szCs w:val="18"/>
        </w:rPr>
        <w:t xml:space="preserve">Historical Cause and Effect: using understanding of cause and effect to identify historical relationships and impacts. </w:t>
      </w:r>
    </w:p>
    <w:p w:rsidR="006B2515" w:rsidRDefault="006B2515" w:rsidP="008A08AC">
      <w:pPr>
        <w:rPr>
          <w:sz w:val="18"/>
          <w:szCs w:val="18"/>
        </w:rPr>
      </w:pPr>
      <w:r w:rsidRPr="006B2515">
        <w:rPr>
          <w:sz w:val="18"/>
          <w:szCs w:val="18"/>
        </w:rPr>
        <w:t xml:space="preserve">Historical Record and Interpretation: understanding that history is a combination of what can be observed, how it is observed, what can be interpreted, and how it is interpreted. </w:t>
      </w:r>
    </w:p>
    <w:p w:rsidR="008A08AC" w:rsidRDefault="006B2515" w:rsidP="008A08AC">
      <w:pPr>
        <w:rPr>
          <w:sz w:val="18"/>
          <w:szCs w:val="18"/>
        </w:rPr>
      </w:pPr>
      <w:r w:rsidRPr="006B2515">
        <w:rPr>
          <w:sz w:val="18"/>
          <w:szCs w:val="18"/>
        </w:rPr>
        <w:t>Historical Identity: awareness of one’s evolving identity as a reader of and actor in history.</w:t>
      </w:r>
    </w:p>
    <w:p w:rsidR="006B2515" w:rsidRDefault="006B2515" w:rsidP="008A08AC">
      <w:pPr>
        <w:rPr>
          <w:sz w:val="18"/>
          <w:szCs w:val="18"/>
        </w:rPr>
      </w:pPr>
    </w:p>
    <w:p w:rsidR="006B2515" w:rsidRDefault="006B2515" w:rsidP="008A08AC">
      <w:pPr>
        <w:rPr>
          <w:sz w:val="18"/>
          <w:szCs w:val="18"/>
        </w:rPr>
      </w:pPr>
      <w:r w:rsidRPr="006B2515">
        <w:rPr>
          <w:b/>
          <w:sz w:val="18"/>
          <w:szCs w:val="18"/>
        </w:rPr>
        <w:t>Summative Assessments</w:t>
      </w:r>
      <w:r w:rsidRPr="006B2515">
        <w:rPr>
          <w:sz w:val="18"/>
          <w:szCs w:val="18"/>
        </w:rPr>
        <w:t xml:space="preserve"> </w:t>
      </w:r>
    </w:p>
    <w:p w:rsidR="006B2515" w:rsidRDefault="006B2515" w:rsidP="008A08AC">
      <w:pPr>
        <w:rPr>
          <w:sz w:val="18"/>
          <w:szCs w:val="18"/>
        </w:rPr>
      </w:pPr>
      <w:proofErr w:type="gramStart"/>
      <w:r w:rsidRPr="006B2515">
        <w:rPr>
          <w:sz w:val="18"/>
          <w:szCs w:val="18"/>
          <w:u w:val="single"/>
        </w:rPr>
        <w:t>Final Essays</w:t>
      </w:r>
      <w:r w:rsidRPr="006B2515">
        <w:rPr>
          <w:sz w:val="18"/>
          <w:szCs w:val="18"/>
        </w:rPr>
        <w:t xml:space="preserve"> – Long essay questions (LEQs), short-answer questions (SEQs), and document-based questions (DBQs).</w:t>
      </w:r>
      <w:proofErr w:type="gramEnd"/>
      <w:r w:rsidRPr="006B2515">
        <w:rPr>
          <w:sz w:val="18"/>
          <w:szCs w:val="18"/>
        </w:rPr>
        <w:t xml:space="preserve"> All LEQs and DBQs will be completed by participation in groups, pairs, or class discussions. In addition, DBQs and LEQs will be used for unit tests. DBQs will be used to assess students’ ability to explain the author’s point of view, purpose, audience, and/or historical situation.</w:t>
      </w:r>
    </w:p>
    <w:p w:rsidR="006B2515" w:rsidRDefault="006B2515" w:rsidP="008A08AC">
      <w:pPr>
        <w:rPr>
          <w:sz w:val="18"/>
          <w:szCs w:val="18"/>
        </w:rPr>
      </w:pPr>
      <w:r w:rsidRPr="006B2515">
        <w:rPr>
          <w:sz w:val="18"/>
          <w:szCs w:val="18"/>
          <w:u w:val="single"/>
        </w:rPr>
        <w:t>Oral Exams</w:t>
      </w:r>
      <w:r w:rsidRPr="006B2515">
        <w:rPr>
          <w:sz w:val="18"/>
          <w:szCs w:val="18"/>
        </w:rPr>
        <w:t xml:space="preserve"> – All oral exams will be based on LEQs and will be completed in groups of 3-4 students. The LEQ’s test will be given after the oral exam in conjunction with multiple-choice test if time permits. </w:t>
      </w:r>
    </w:p>
    <w:p w:rsidR="006B2515" w:rsidRDefault="006B2515" w:rsidP="008A08AC">
      <w:pPr>
        <w:rPr>
          <w:sz w:val="18"/>
          <w:szCs w:val="18"/>
        </w:rPr>
      </w:pPr>
      <w:r w:rsidRPr="006B2515">
        <w:rPr>
          <w:sz w:val="18"/>
          <w:szCs w:val="18"/>
          <w:u w:val="single"/>
        </w:rPr>
        <w:t>Final Projects</w:t>
      </w:r>
      <w:r w:rsidRPr="006B2515">
        <w:rPr>
          <w:sz w:val="18"/>
          <w:szCs w:val="18"/>
        </w:rPr>
        <w:t xml:space="preserve"> – All final projects will be based on either LEQs or DBQs and will be completed in groups of 3-4 students. </w:t>
      </w:r>
    </w:p>
    <w:p w:rsidR="006B2515" w:rsidRDefault="006B2515" w:rsidP="008A08AC">
      <w:pPr>
        <w:rPr>
          <w:sz w:val="18"/>
          <w:szCs w:val="18"/>
        </w:rPr>
      </w:pPr>
      <w:r w:rsidRPr="006B2515">
        <w:rPr>
          <w:sz w:val="18"/>
          <w:szCs w:val="18"/>
          <w:u w:val="single"/>
        </w:rPr>
        <w:t>Final Presentations</w:t>
      </w:r>
      <w:r w:rsidRPr="006B2515">
        <w:rPr>
          <w:sz w:val="18"/>
          <w:szCs w:val="18"/>
        </w:rPr>
        <w:t xml:space="preserve"> – All final presentations will be on LEQs and/or DBQs and will be completed either independently, pairs, or groups of 3-4 students. </w:t>
      </w:r>
    </w:p>
    <w:p w:rsidR="006B2515" w:rsidRDefault="006B2515" w:rsidP="008A08AC">
      <w:pPr>
        <w:rPr>
          <w:sz w:val="18"/>
          <w:szCs w:val="18"/>
        </w:rPr>
      </w:pPr>
      <w:r w:rsidRPr="006B2515">
        <w:rPr>
          <w:sz w:val="18"/>
          <w:szCs w:val="18"/>
          <w:u w:val="single"/>
        </w:rPr>
        <w:t>Unit Exams</w:t>
      </w:r>
      <w:r w:rsidRPr="006B2515">
        <w:rPr>
          <w:sz w:val="18"/>
          <w:szCs w:val="18"/>
        </w:rPr>
        <w:t xml:space="preserve"> – Test will be given at approximately three to four weeks and are cumulative.</w:t>
      </w:r>
    </w:p>
    <w:p w:rsidR="008B41DA" w:rsidRDefault="008B41DA" w:rsidP="008A08AC">
      <w:pPr>
        <w:rPr>
          <w:sz w:val="18"/>
          <w:szCs w:val="18"/>
        </w:rPr>
      </w:pPr>
    </w:p>
    <w:p w:rsidR="008B41DA" w:rsidRDefault="008B41DA" w:rsidP="008A08AC">
      <w:pPr>
        <w:rPr>
          <w:sz w:val="18"/>
          <w:szCs w:val="18"/>
        </w:rPr>
      </w:pPr>
      <w:r w:rsidRPr="008B41DA">
        <w:rPr>
          <w:rFonts w:ascii="Tempus Sans ITC" w:hAnsi="Tempus Sans ITC"/>
          <w:b/>
          <w:sz w:val="18"/>
          <w:szCs w:val="18"/>
          <w:u w:val="single"/>
        </w:rPr>
        <w:t>Course Desired Outcomes</w:t>
      </w:r>
      <w:r w:rsidRPr="008B41DA">
        <w:rPr>
          <w:sz w:val="18"/>
          <w:szCs w:val="18"/>
        </w:rPr>
        <w:t xml:space="preserve"> </w:t>
      </w:r>
    </w:p>
    <w:p w:rsidR="008B41DA" w:rsidRPr="008B41DA" w:rsidRDefault="008B41DA" w:rsidP="008A08AC">
      <w:pPr>
        <w:rPr>
          <w:sz w:val="18"/>
          <w:szCs w:val="18"/>
        </w:rPr>
      </w:pPr>
      <w:r w:rsidRPr="008B41DA">
        <w:rPr>
          <w:sz w:val="18"/>
          <w:szCs w:val="18"/>
        </w:rPr>
        <w:t>A. Students will develop skills to evaluate the sources, methods, motivations, and interpretation behind historical narratives. 1. Students point out strengths and weaknesses of a historical argument 2. Students understand the historical context of different historical interpretations 3. Students compare, contrast, and explain differences between historical accounts</w:t>
      </w:r>
    </w:p>
    <w:p w:rsidR="008B41DA" w:rsidRDefault="008B41DA" w:rsidP="002F7DA6">
      <w:pPr>
        <w:rPr>
          <w:sz w:val="18"/>
          <w:szCs w:val="18"/>
        </w:rPr>
      </w:pPr>
      <w:r w:rsidRPr="008B41DA">
        <w:rPr>
          <w:sz w:val="18"/>
          <w:szCs w:val="18"/>
        </w:rPr>
        <w:t xml:space="preserve">B. Students will learn how to craft and present convincing and well supported arguments 1. Students present work with a clearly developed and methodologically sound historical argument and conclusion 2. Students provide a </w:t>
      </w:r>
      <w:proofErr w:type="spellStart"/>
      <w:r w:rsidRPr="008B41DA">
        <w:rPr>
          <w:sz w:val="18"/>
          <w:szCs w:val="18"/>
        </w:rPr>
        <w:t>historiographical</w:t>
      </w:r>
      <w:proofErr w:type="spellEnd"/>
      <w:r w:rsidRPr="008B41DA">
        <w:rPr>
          <w:sz w:val="18"/>
          <w:szCs w:val="18"/>
        </w:rPr>
        <w:t xml:space="preserve"> perspective to their work 3. Students present appropriate evidence for answering a research question with properly primary and secondary sources </w:t>
      </w:r>
    </w:p>
    <w:p w:rsidR="008B41DA" w:rsidRPr="003A2D5B" w:rsidRDefault="008B41DA" w:rsidP="003A2D5B">
      <w:pPr>
        <w:rPr>
          <w:sz w:val="18"/>
          <w:szCs w:val="18"/>
        </w:rPr>
      </w:pPr>
      <w:r w:rsidRPr="008B41DA">
        <w:rPr>
          <w:sz w:val="18"/>
          <w:szCs w:val="18"/>
        </w:rPr>
        <w:t>C. Students will recognize and appreciate the diversity of experiences and how these change over time 1. Students demonstrate how political, economic, and social structures affect change. 2. Students describe how historical figures are differently affected by their ethnicity, race, class, and language</w:t>
      </w:r>
    </w:p>
    <w:p w:rsidR="008B41DA" w:rsidRDefault="008B41DA" w:rsidP="002F7DA6">
      <w:pPr>
        <w:pStyle w:val="Heading1"/>
        <w:ind w:right="-270"/>
        <w:rPr>
          <w:rFonts w:ascii="Tempus Sans ITC" w:hAnsi="Tempus Sans ITC"/>
          <w:sz w:val="20"/>
          <w:u w:val="single"/>
        </w:rPr>
      </w:pPr>
    </w:p>
    <w:p w:rsidR="002F7DA6" w:rsidRPr="00821631" w:rsidRDefault="002F7DA6" w:rsidP="002F7DA6">
      <w:pPr>
        <w:pStyle w:val="Heading1"/>
        <w:ind w:right="-270"/>
        <w:rPr>
          <w:b w:val="0"/>
          <w:sz w:val="18"/>
          <w:szCs w:val="18"/>
        </w:rPr>
      </w:pPr>
      <w:r w:rsidRPr="00821631">
        <w:rPr>
          <w:rFonts w:ascii="Tempus Sans ITC" w:hAnsi="Tempus Sans ITC"/>
          <w:sz w:val="18"/>
          <w:szCs w:val="18"/>
          <w:u w:val="single"/>
        </w:rPr>
        <w:t>Grading</w:t>
      </w:r>
      <w:r w:rsidRPr="00821631">
        <w:rPr>
          <w:rFonts w:ascii="Tempus Sans ITC" w:hAnsi="Tempus Sans ITC"/>
          <w:sz w:val="18"/>
          <w:szCs w:val="18"/>
        </w:rPr>
        <w:t>:</w:t>
      </w:r>
      <w:r w:rsidRPr="00821631">
        <w:rPr>
          <w:sz w:val="18"/>
          <w:szCs w:val="18"/>
        </w:rPr>
        <w:t xml:space="preserve">  </w:t>
      </w:r>
      <w:r w:rsidRPr="00821631">
        <w:rPr>
          <w:b w:val="0"/>
          <w:sz w:val="18"/>
          <w:szCs w:val="18"/>
        </w:rPr>
        <w:t>All grades will be based on points you earn from assignments, tests, quizzes, projects, and essays.</w:t>
      </w:r>
    </w:p>
    <w:p w:rsidR="002F7DA6" w:rsidRPr="00821631" w:rsidRDefault="002F7DA6" w:rsidP="00FB629B">
      <w:pPr>
        <w:pStyle w:val="Heading1"/>
        <w:ind w:right="-270"/>
        <w:rPr>
          <w:b w:val="0"/>
          <w:sz w:val="18"/>
          <w:szCs w:val="18"/>
        </w:rPr>
        <w:sectPr w:rsidR="002F7DA6" w:rsidRPr="00821631" w:rsidSect="00985873">
          <w:type w:val="continuous"/>
          <w:pgSz w:w="12240" w:h="15840"/>
          <w:pgMar w:top="1008" w:right="1440" w:bottom="1008" w:left="1440" w:header="720" w:footer="720" w:gutter="0"/>
          <w:cols w:space="720"/>
          <w:docGrid w:linePitch="326"/>
        </w:sectPr>
      </w:pPr>
      <w:r w:rsidRPr="00821631">
        <w:rPr>
          <w:b w:val="0"/>
          <w:sz w:val="18"/>
          <w:szCs w:val="18"/>
        </w:rPr>
        <w:t>There is</w:t>
      </w:r>
      <w:r w:rsidR="00507F53" w:rsidRPr="00821631">
        <w:rPr>
          <w:b w:val="0"/>
          <w:sz w:val="18"/>
          <w:szCs w:val="18"/>
        </w:rPr>
        <w:t xml:space="preserve"> </w:t>
      </w:r>
      <w:r w:rsidRPr="00821631">
        <w:rPr>
          <w:b w:val="0"/>
          <w:sz w:val="18"/>
          <w:szCs w:val="18"/>
        </w:rPr>
        <w:t>no extra cred</w:t>
      </w:r>
      <w:r w:rsidR="00015EBB" w:rsidRPr="00821631">
        <w:rPr>
          <w:b w:val="0"/>
          <w:sz w:val="18"/>
          <w:szCs w:val="18"/>
        </w:rPr>
        <w:t xml:space="preserve">it available in AP U.S. History; </w:t>
      </w:r>
      <w:proofErr w:type="gramStart"/>
      <w:r w:rsidR="00015EBB" w:rsidRPr="00821631">
        <w:rPr>
          <w:b w:val="0"/>
          <w:sz w:val="18"/>
          <w:szCs w:val="18"/>
        </w:rPr>
        <w:t>do the credit</w:t>
      </w:r>
      <w:proofErr w:type="gramEnd"/>
      <w:r w:rsidR="00015EBB" w:rsidRPr="00821631">
        <w:rPr>
          <w:b w:val="0"/>
          <w:sz w:val="18"/>
          <w:szCs w:val="18"/>
        </w:rPr>
        <w:t xml:space="preserve"> work!</w:t>
      </w:r>
      <w:r w:rsidRPr="00821631">
        <w:rPr>
          <w:b w:val="0"/>
          <w:sz w:val="18"/>
          <w:szCs w:val="18"/>
        </w:rPr>
        <w:t xml:space="preserve"> </w:t>
      </w:r>
      <w:r w:rsidR="00507F53" w:rsidRPr="00821631">
        <w:rPr>
          <w:b w:val="0"/>
          <w:sz w:val="18"/>
          <w:szCs w:val="18"/>
        </w:rPr>
        <w:t xml:space="preserve"> Grades are your responsibility</w:t>
      </w:r>
      <w:r w:rsidR="00015EBB" w:rsidRPr="00821631">
        <w:rPr>
          <w:b w:val="0"/>
          <w:sz w:val="18"/>
          <w:szCs w:val="18"/>
        </w:rPr>
        <w:t xml:space="preserve"> and </w:t>
      </w:r>
      <w:r w:rsidR="00015EBB" w:rsidRPr="00821631">
        <w:rPr>
          <w:sz w:val="18"/>
          <w:szCs w:val="18"/>
        </w:rPr>
        <w:t>represent ability in progression to scoring on the AP Exam</w:t>
      </w:r>
      <w:r w:rsidR="00916836" w:rsidRPr="00821631">
        <w:rPr>
          <w:sz w:val="18"/>
          <w:szCs w:val="18"/>
        </w:rPr>
        <w:t xml:space="preserve">.  </w:t>
      </w:r>
      <w:r w:rsidR="00916836" w:rsidRPr="00821631">
        <w:rPr>
          <w:b w:val="0"/>
          <w:sz w:val="18"/>
          <w:szCs w:val="18"/>
        </w:rPr>
        <w:t>Grades will often represent honest evaluative</w:t>
      </w:r>
      <w:r w:rsidRPr="00821631">
        <w:rPr>
          <w:b w:val="0"/>
          <w:sz w:val="18"/>
          <w:szCs w:val="18"/>
        </w:rPr>
        <w:t xml:space="preserve"> </w:t>
      </w:r>
      <w:r w:rsidR="00916836" w:rsidRPr="00821631">
        <w:rPr>
          <w:b w:val="0"/>
          <w:sz w:val="18"/>
          <w:szCs w:val="18"/>
        </w:rPr>
        <w:t xml:space="preserve">professional feedback.  </w:t>
      </w:r>
      <w:r w:rsidR="00562A57" w:rsidRPr="00821631">
        <w:rPr>
          <w:b w:val="0"/>
          <w:sz w:val="18"/>
          <w:szCs w:val="18"/>
        </w:rPr>
        <w:t xml:space="preserve">All grades are updated on </w:t>
      </w:r>
      <w:proofErr w:type="spellStart"/>
      <w:r w:rsidR="004076DE" w:rsidRPr="00821631">
        <w:rPr>
          <w:b w:val="0"/>
          <w:sz w:val="18"/>
          <w:szCs w:val="18"/>
        </w:rPr>
        <w:t>Powerschool</w:t>
      </w:r>
      <w:proofErr w:type="spellEnd"/>
      <w:r w:rsidR="00626134" w:rsidRPr="00821631">
        <w:rPr>
          <w:b w:val="0"/>
          <w:sz w:val="18"/>
          <w:szCs w:val="18"/>
        </w:rPr>
        <w:t xml:space="preserve"> for student/parent portal</w:t>
      </w:r>
      <w:r w:rsidR="00B44B1B" w:rsidRPr="00821631">
        <w:rPr>
          <w:b w:val="0"/>
          <w:sz w:val="18"/>
          <w:szCs w:val="18"/>
        </w:rPr>
        <w:t xml:space="preserve"> at least</w:t>
      </w:r>
      <w:r w:rsidR="00FB629B" w:rsidRPr="00821631">
        <w:rPr>
          <w:b w:val="0"/>
          <w:sz w:val="18"/>
          <w:szCs w:val="18"/>
        </w:rPr>
        <w:t xml:space="preserve"> twice weekly</w:t>
      </w:r>
    </w:p>
    <w:p w:rsidR="00F62602" w:rsidRPr="00821631" w:rsidRDefault="00F62602" w:rsidP="002F7DA6">
      <w:pPr>
        <w:rPr>
          <w:sz w:val="18"/>
          <w:szCs w:val="18"/>
        </w:rPr>
        <w:sectPr w:rsidR="00F62602" w:rsidRPr="00821631" w:rsidSect="00985873">
          <w:type w:val="continuous"/>
          <w:pgSz w:w="12240" w:h="15840"/>
          <w:pgMar w:top="1008" w:right="1440" w:bottom="1008" w:left="1440" w:header="720" w:footer="720" w:gutter="0"/>
          <w:cols w:num="2" w:space="720"/>
          <w:docGrid w:linePitch="326"/>
        </w:sectPr>
      </w:pPr>
    </w:p>
    <w:p w:rsidR="002F7DA6" w:rsidRPr="00821631" w:rsidRDefault="00F62602" w:rsidP="002F7DA6">
      <w:pPr>
        <w:rPr>
          <w:sz w:val="18"/>
          <w:szCs w:val="18"/>
        </w:rPr>
      </w:pPr>
      <w:r w:rsidRPr="00821631">
        <w:rPr>
          <w:sz w:val="18"/>
          <w:szCs w:val="18"/>
        </w:rPr>
        <w:lastRenderedPageBreak/>
        <w:tab/>
      </w:r>
      <w:r w:rsidRPr="00821631">
        <w:rPr>
          <w:sz w:val="18"/>
          <w:szCs w:val="18"/>
        </w:rPr>
        <w:tab/>
      </w:r>
      <w:r w:rsidR="00821631">
        <w:rPr>
          <w:sz w:val="18"/>
          <w:szCs w:val="18"/>
        </w:rPr>
        <w:t>90% and up</w:t>
      </w:r>
      <w:r w:rsidR="00821631">
        <w:rPr>
          <w:sz w:val="18"/>
          <w:szCs w:val="18"/>
        </w:rPr>
        <w:tab/>
      </w:r>
      <w:r w:rsidR="002F7DA6" w:rsidRPr="00821631">
        <w:rPr>
          <w:sz w:val="18"/>
          <w:szCs w:val="18"/>
        </w:rPr>
        <w:t>A</w:t>
      </w:r>
    </w:p>
    <w:p w:rsidR="002F7DA6" w:rsidRPr="00821631" w:rsidRDefault="002F7DA6" w:rsidP="002F7DA6">
      <w:pPr>
        <w:rPr>
          <w:sz w:val="18"/>
          <w:szCs w:val="18"/>
        </w:rPr>
      </w:pPr>
      <w:r w:rsidRPr="00821631">
        <w:rPr>
          <w:sz w:val="18"/>
          <w:szCs w:val="18"/>
        </w:rPr>
        <w:tab/>
      </w:r>
      <w:r w:rsidRPr="00821631">
        <w:rPr>
          <w:sz w:val="18"/>
          <w:szCs w:val="18"/>
        </w:rPr>
        <w:tab/>
        <w:t>80%-89%</w:t>
      </w:r>
      <w:r w:rsidRPr="00821631">
        <w:rPr>
          <w:sz w:val="18"/>
          <w:szCs w:val="18"/>
        </w:rPr>
        <w:tab/>
        <w:t xml:space="preserve">   </w:t>
      </w:r>
      <w:r w:rsidRPr="00821631">
        <w:rPr>
          <w:sz w:val="18"/>
          <w:szCs w:val="18"/>
        </w:rPr>
        <w:tab/>
        <w:t>B</w:t>
      </w:r>
    </w:p>
    <w:p w:rsidR="002F7DA6" w:rsidRPr="00821631" w:rsidRDefault="002F7DA6" w:rsidP="002F7DA6">
      <w:pPr>
        <w:rPr>
          <w:sz w:val="18"/>
          <w:szCs w:val="18"/>
        </w:rPr>
      </w:pPr>
      <w:r w:rsidRPr="00821631">
        <w:rPr>
          <w:sz w:val="18"/>
          <w:szCs w:val="18"/>
        </w:rPr>
        <w:tab/>
      </w:r>
      <w:r w:rsidRPr="00821631">
        <w:rPr>
          <w:sz w:val="18"/>
          <w:szCs w:val="18"/>
        </w:rPr>
        <w:tab/>
        <w:t>70%-79%</w:t>
      </w:r>
      <w:r w:rsidRPr="00821631">
        <w:rPr>
          <w:sz w:val="18"/>
          <w:szCs w:val="18"/>
        </w:rPr>
        <w:tab/>
        <w:t xml:space="preserve">   </w:t>
      </w:r>
      <w:r w:rsidRPr="00821631">
        <w:rPr>
          <w:sz w:val="18"/>
          <w:szCs w:val="18"/>
        </w:rPr>
        <w:tab/>
        <w:t>C</w:t>
      </w:r>
    </w:p>
    <w:p w:rsidR="002F7DA6" w:rsidRPr="00821631" w:rsidRDefault="002F7DA6" w:rsidP="002F7DA6">
      <w:pPr>
        <w:rPr>
          <w:sz w:val="18"/>
          <w:szCs w:val="18"/>
        </w:rPr>
      </w:pPr>
      <w:r w:rsidRPr="00821631">
        <w:rPr>
          <w:sz w:val="18"/>
          <w:szCs w:val="18"/>
        </w:rPr>
        <w:tab/>
      </w:r>
      <w:r w:rsidRPr="00821631">
        <w:rPr>
          <w:sz w:val="18"/>
          <w:szCs w:val="18"/>
        </w:rPr>
        <w:tab/>
        <w:t>63%-69%</w:t>
      </w:r>
      <w:r w:rsidRPr="00821631">
        <w:rPr>
          <w:sz w:val="18"/>
          <w:szCs w:val="18"/>
        </w:rPr>
        <w:tab/>
        <w:t xml:space="preserve">   </w:t>
      </w:r>
      <w:r w:rsidRPr="00821631">
        <w:rPr>
          <w:sz w:val="18"/>
          <w:szCs w:val="18"/>
        </w:rPr>
        <w:tab/>
        <w:t>D</w:t>
      </w:r>
    </w:p>
    <w:p w:rsidR="002F7DA6" w:rsidRPr="00821631" w:rsidRDefault="00821631" w:rsidP="002F7DA6">
      <w:pPr>
        <w:rPr>
          <w:sz w:val="18"/>
          <w:szCs w:val="18"/>
        </w:rPr>
      </w:pPr>
      <w:r>
        <w:rPr>
          <w:sz w:val="18"/>
          <w:szCs w:val="18"/>
        </w:rPr>
        <w:tab/>
      </w:r>
      <w:r>
        <w:rPr>
          <w:sz w:val="18"/>
          <w:szCs w:val="18"/>
        </w:rPr>
        <w:tab/>
        <w:t xml:space="preserve">62% and below   </w:t>
      </w:r>
      <w:r>
        <w:rPr>
          <w:sz w:val="18"/>
          <w:szCs w:val="18"/>
        </w:rPr>
        <w:tab/>
      </w:r>
      <w:r w:rsidR="002F7DA6" w:rsidRPr="00821631">
        <w:rPr>
          <w:sz w:val="18"/>
          <w:szCs w:val="18"/>
        </w:rPr>
        <w:t>F</w:t>
      </w:r>
    </w:p>
    <w:p w:rsidR="00101E59" w:rsidRPr="00821631" w:rsidRDefault="00101E59" w:rsidP="002F7DA6">
      <w:pPr>
        <w:rPr>
          <w:sz w:val="18"/>
          <w:szCs w:val="18"/>
        </w:rPr>
      </w:pPr>
    </w:p>
    <w:p w:rsidR="002F7DA6" w:rsidRPr="00821631" w:rsidRDefault="00101E59" w:rsidP="002F7DA6">
      <w:pPr>
        <w:rPr>
          <w:sz w:val="18"/>
          <w:szCs w:val="18"/>
        </w:rPr>
      </w:pPr>
      <w:r w:rsidRPr="00821631">
        <w:rPr>
          <w:sz w:val="18"/>
          <w:szCs w:val="18"/>
        </w:rPr>
        <w:tab/>
        <w:t>5</w:t>
      </w:r>
      <w:r w:rsidR="007A65D9" w:rsidRPr="00821631">
        <w:rPr>
          <w:sz w:val="18"/>
          <w:szCs w:val="18"/>
        </w:rPr>
        <w:t>0</w:t>
      </w:r>
      <w:r w:rsidR="00BE1743" w:rsidRPr="00821631">
        <w:rPr>
          <w:sz w:val="18"/>
          <w:szCs w:val="18"/>
        </w:rPr>
        <w:t xml:space="preserve">% </w:t>
      </w:r>
      <w:r w:rsidR="00BE1743" w:rsidRPr="00821631">
        <w:rPr>
          <w:sz w:val="18"/>
          <w:szCs w:val="18"/>
        </w:rPr>
        <w:tab/>
        <w:t>Tests</w:t>
      </w:r>
      <w:r w:rsidRPr="00821631">
        <w:rPr>
          <w:sz w:val="18"/>
          <w:szCs w:val="18"/>
        </w:rPr>
        <w:t>/ Essays</w:t>
      </w:r>
      <w:r w:rsidR="000A5E54" w:rsidRPr="00821631">
        <w:rPr>
          <w:sz w:val="18"/>
          <w:szCs w:val="18"/>
        </w:rPr>
        <w:t>/ DBQs</w:t>
      </w:r>
    </w:p>
    <w:p w:rsidR="002F7DA6" w:rsidRPr="00821631" w:rsidRDefault="002F7DA6" w:rsidP="00BE1743">
      <w:pPr>
        <w:ind w:right="-810"/>
        <w:rPr>
          <w:sz w:val="18"/>
          <w:szCs w:val="18"/>
        </w:rPr>
      </w:pPr>
      <w:r w:rsidRPr="00821631">
        <w:rPr>
          <w:sz w:val="18"/>
          <w:szCs w:val="18"/>
        </w:rPr>
        <w:tab/>
      </w:r>
      <w:r w:rsidR="00101E59" w:rsidRPr="00821631">
        <w:rPr>
          <w:sz w:val="18"/>
          <w:szCs w:val="18"/>
        </w:rPr>
        <w:t>2</w:t>
      </w:r>
      <w:r w:rsidR="007A65D9" w:rsidRPr="00821631">
        <w:rPr>
          <w:sz w:val="18"/>
          <w:szCs w:val="18"/>
        </w:rPr>
        <w:t>0</w:t>
      </w:r>
      <w:r w:rsidR="00BE1743" w:rsidRPr="00821631">
        <w:rPr>
          <w:sz w:val="18"/>
          <w:szCs w:val="18"/>
        </w:rPr>
        <w:t>%</w:t>
      </w:r>
      <w:r w:rsidR="00BE1743" w:rsidRPr="00821631">
        <w:rPr>
          <w:sz w:val="18"/>
          <w:szCs w:val="18"/>
        </w:rPr>
        <w:tab/>
      </w:r>
      <w:r w:rsidR="007A65D9" w:rsidRPr="00821631">
        <w:rPr>
          <w:sz w:val="18"/>
          <w:szCs w:val="18"/>
        </w:rPr>
        <w:t>Projects</w:t>
      </w:r>
      <w:r w:rsidR="005628F2" w:rsidRPr="00821631">
        <w:rPr>
          <w:sz w:val="18"/>
          <w:szCs w:val="18"/>
        </w:rPr>
        <w:t xml:space="preserve">/ </w:t>
      </w:r>
      <w:proofErr w:type="spellStart"/>
      <w:r w:rsidR="005628F2" w:rsidRPr="00821631">
        <w:rPr>
          <w:sz w:val="18"/>
          <w:szCs w:val="18"/>
        </w:rPr>
        <w:t>Classwork</w:t>
      </w:r>
      <w:proofErr w:type="spellEnd"/>
    </w:p>
    <w:p w:rsidR="002F7DA6" w:rsidRPr="00821631" w:rsidRDefault="002F7DA6" w:rsidP="00101E59">
      <w:pPr>
        <w:ind w:left="720" w:right="-990" w:hanging="720"/>
        <w:rPr>
          <w:sz w:val="18"/>
          <w:szCs w:val="18"/>
        </w:rPr>
      </w:pPr>
      <w:r w:rsidRPr="00821631">
        <w:rPr>
          <w:sz w:val="18"/>
          <w:szCs w:val="18"/>
        </w:rPr>
        <w:tab/>
      </w:r>
      <w:r w:rsidR="00101E59" w:rsidRPr="00821631">
        <w:rPr>
          <w:sz w:val="18"/>
          <w:szCs w:val="18"/>
        </w:rPr>
        <w:t>3</w:t>
      </w:r>
      <w:r w:rsidR="007A65D9" w:rsidRPr="00821631">
        <w:rPr>
          <w:sz w:val="18"/>
          <w:szCs w:val="18"/>
        </w:rPr>
        <w:t>0</w:t>
      </w:r>
      <w:r w:rsidR="005E0EA7" w:rsidRPr="00821631">
        <w:rPr>
          <w:sz w:val="18"/>
          <w:szCs w:val="18"/>
        </w:rPr>
        <w:t>%</w:t>
      </w:r>
      <w:r w:rsidR="005E0EA7" w:rsidRPr="00821631">
        <w:rPr>
          <w:sz w:val="18"/>
          <w:szCs w:val="18"/>
        </w:rPr>
        <w:tab/>
        <w:t>Study Guides/Outside Reading Sources</w:t>
      </w:r>
      <w:r w:rsidR="00101E59" w:rsidRPr="00821631">
        <w:rPr>
          <w:sz w:val="18"/>
          <w:szCs w:val="18"/>
        </w:rPr>
        <w:t xml:space="preserve"> </w:t>
      </w:r>
    </w:p>
    <w:p w:rsidR="005628F2" w:rsidRDefault="005628F2" w:rsidP="005628F2">
      <w:pPr>
        <w:rPr>
          <w:sz w:val="20"/>
        </w:rPr>
        <w:sectPr w:rsidR="005628F2" w:rsidSect="00985873">
          <w:type w:val="continuous"/>
          <w:pgSz w:w="12240" w:h="15840"/>
          <w:pgMar w:top="1008" w:right="1440" w:bottom="1008" w:left="1440" w:header="720" w:footer="720" w:gutter="0"/>
          <w:cols w:num="2" w:space="720"/>
          <w:docGrid w:linePitch="326"/>
        </w:sectPr>
      </w:pPr>
    </w:p>
    <w:p w:rsidR="00F62602" w:rsidRDefault="00F62602" w:rsidP="00F62602">
      <w:pPr>
        <w:rPr>
          <w:rFonts w:ascii="Tempus Sans ITC" w:hAnsi="Tempus Sans ITC"/>
          <w:b/>
          <w:sz w:val="20"/>
          <w:u w:val="single"/>
        </w:rPr>
        <w:sectPr w:rsidR="00F62602" w:rsidSect="00985873">
          <w:type w:val="continuous"/>
          <w:pgSz w:w="12240" w:h="15840"/>
          <w:pgMar w:top="1008" w:right="1440" w:bottom="1008" w:left="1440" w:header="720" w:footer="720" w:gutter="0"/>
          <w:cols w:num="2" w:space="720"/>
          <w:docGrid w:linePitch="326"/>
        </w:sectPr>
      </w:pPr>
    </w:p>
    <w:p w:rsidR="00F62602" w:rsidRDefault="00F62602" w:rsidP="00F62602">
      <w:pPr>
        <w:rPr>
          <w:sz w:val="20"/>
        </w:rPr>
      </w:pPr>
      <w:r w:rsidRPr="008D2F24">
        <w:rPr>
          <w:rFonts w:ascii="Tempus Sans ITC" w:hAnsi="Tempus Sans ITC"/>
          <w:b/>
          <w:sz w:val="18"/>
          <w:szCs w:val="18"/>
          <w:u w:val="single"/>
        </w:rPr>
        <w:lastRenderedPageBreak/>
        <w:t>Makeup work</w:t>
      </w:r>
      <w:r w:rsidRPr="008D2F24">
        <w:rPr>
          <w:rFonts w:ascii="Tempus Sans ITC" w:hAnsi="Tempus Sans ITC"/>
          <w:b/>
          <w:sz w:val="18"/>
          <w:szCs w:val="18"/>
        </w:rPr>
        <w:t>:</w:t>
      </w:r>
      <w:r w:rsidRPr="008D2F24">
        <w:rPr>
          <w:b/>
          <w:sz w:val="18"/>
          <w:szCs w:val="18"/>
        </w:rPr>
        <w:t xml:space="preserve"> </w:t>
      </w:r>
      <w:r w:rsidR="00A51509" w:rsidRPr="008D2F24">
        <w:rPr>
          <w:b/>
          <w:sz w:val="18"/>
          <w:szCs w:val="18"/>
        </w:rPr>
        <w:t xml:space="preserve"> Get anything missing completed</w:t>
      </w:r>
      <w:r w:rsidR="00A51509" w:rsidRPr="008D2F24">
        <w:rPr>
          <w:sz w:val="18"/>
          <w:szCs w:val="18"/>
        </w:rPr>
        <w:t>.</w:t>
      </w:r>
      <w:r w:rsidR="00A51509">
        <w:rPr>
          <w:sz w:val="20"/>
        </w:rPr>
        <w:t xml:space="preserve">  </w:t>
      </w:r>
      <w:r w:rsidR="00A51509" w:rsidRPr="00261493">
        <w:rPr>
          <w:sz w:val="18"/>
          <w:szCs w:val="18"/>
        </w:rPr>
        <w:t xml:space="preserve">By completed meaning not for me, but for you to have learned the material! </w:t>
      </w:r>
      <w:r w:rsidRPr="00261493">
        <w:rPr>
          <w:sz w:val="18"/>
          <w:szCs w:val="18"/>
        </w:rPr>
        <w:t xml:space="preserve">  </w:t>
      </w:r>
      <w:r w:rsidR="00A51509" w:rsidRPr="00261493">
        <w:rPr>
          <w:sz w:val="18"/>
          <w:szCs w:val="18"/>
        </w:rPr>
        <w:t xml:space="preserve">Because many students have many obligations, most assignments and projects are assigned with lots of time for the student to manage appropriately. </w:t>
      </w:r>
    </w:p>
    <w:p w:rsidR="00D268BA" w:rsidRDefault="00D268BA" w:rsidP="00F62602">
      <w:pPr>
        <w:rPr>
          <w:sz w:val="20"/>
        </w:rPr>
      </w:pPr>
    </w:p>
    <w:p w:rsidR="005B44DF" w:rsidRPr="008D2F24" w:rsidRDefault="00D268BA" w:rsidP="005848ED">
      <w:pPr>
        <w:rPr>
          <w:sz w:val="18"/>
          <w:szCs w:val="18"/>
        </w:rPr>
      </w:pPr>
      <w:r w:rsidRPr="008D2F24">
        <w:rPr>
          <w:rFonts w:ascii="Tempus Sans ITC" w:hAnsi="Tempus Sans ITC"/>
          <w:b/>
          <w:sz w:val="18"/>
          <w:szCs w:val="18"/>
          <w:u w:val="single"/>
        </w:rPr>
        <w:t>Attendance</w:t>
      </w:r>
      <w:r w:rsidR="00683BC6" w:rsidRPr="008D2F24">
        <w:rPr>
          <w:sz w:val="18"/>
          <w:szCs w:val="18"/>
        </w:rPr>
        <w:t xml:space="preserve">:  </w:t>
      </w:r>
      <w:r w:rsidR="00683BC6" w:rsidRPr="008D2F24">
        <w:rPr>
          <w:i/>
          <w:sz w:val="18"/>
          <w:szCs w:val="18"/>
        </w:rPr>
        <w:t>APUSH is extremely</w:t>
      </w:r>
      <w:r w:rsidRPr="008D2F24">
        <w:rPr>
          <w:i/>
          <w:sz w:val="18"/>
          <w:szCs w:val="18"/>
        </w:rPr>
        <w:t xml:space="preserve"> rigorous and contains a lot of </w:t>
      </w:r>
      <w:r w:rsidR="00683BC6" w:rsidRPr="008D2F24">
        <w:rPr>
          <w:i/>
          <w:sz w:val="18"/>
          <w:szCs w:val="18"/>
        </w:rPr>
        <w:t xml:space="preserve">in and out of </w:t>
      </w:r>
      <w:r w:rsidRPr="008D2F24">
        <w:rPr>
          <w:i/>
          <w:sz w:val="18"/>
          <w:szCs w:val="18"/>
        </w:rPr>
        <w:t>class work</w:t>
      </w:r>
      <w:r w:rsidRPr="008D2F24">
        <w:rPr>
          <w:sz w:val="18"/>
          <w:szCs w:val="18"/>
        </w:rPr>
        <w:t xml:space="preserve">.  To be successful, you are </w:t>
      </w:r>
      <w:r w:rsidRPr="008D2F24">
        <w:rPr>
          <w:b/>
          <w:sz w:val="18"/>
          <w:szCs w:val="18"/>
        </w:rPr>
        <w:t>expected to be in class every day</w:t>
      </w:r>
      <w:r w:rsidR="00CE51E1" w:rsidRPr="008D2F24">
        <w:rPr>
          <w:sz w:val="18"/>
          <w:szCs w:val="18"/>
        </w:rPr>
        <w:t>.</w:t>
      </w:r>
    </w:p>
    <w:p w:rsidR="00C6185F" w:rsidRDefault="00C6185F" w:rsidP="005848ED">
      <w:pPr>
        <w:rPr>
          <w:sz w:val="20"/>
        </w:rPr>
      </w:pPr>
    </w:p>
    <w:p w:rsidR="00F62602" w:rsidRPr="008D2F24" w:rsidRDefault="00C6185F" w:rsidP="00F62602">
      <w:pPr>
        <w:rPr>
          <w:sz w:val="20"/>
        </w:rPr>
        <w:sectPr w:rsidR="00F62602" w:rsidRPr="008D2F24" w:rsidSect="00985873">
          <w:type w:val="continuous"/>
          <w:pgSz w:w="12240" w:h="15840"/>
          <w:pgMar w:top="1008" w:right="1440" w:bottom="1008" w:left="1440" w:header="720" w:footer="720" w:gutter="0"/>
          <w:cols w:space="720"/>
          <w:docGrid w:linePitch="326"/>
        </w:sectPr>
      </w:pPr>
      <w:r w:rsidRPr="008D2F24">
        <w:rPr>
          <w:rFonts w:ascii="Tempus Sans ITC" w:hAnsi="Tempus Sans ITC"/>
          <w:b/>
          <w:sz w:val="18"/>
          <w:szCs w:val="18"/>
          <w:u w:val="single"/>
        </w:rPr>
        <w:t>Study Groups</w:t>
      </w:r>
      <w:r w:rsidRPr="008D2F24">
        <w:rPr>
          <w:sz w:val="18"/>
          <w:szCs w:val="18"/>
        </w:rPr>
        <w:t>:</w:t>
      </w:r>
      <w:r>
        <w:rPr>
          <w:sz w:val="20"/>
        </w:rPr>
        <w:t xml:space="preserve">  </w:t>
      </w:r>
      <w:r w:rsidRPr="00261493">
        <w:rPr>
          <w:sz w:val="18"/>
          <w:szCs w:val="18"/>
        </w:rPr>
        <w:t xml:space="preserve">The goal of the Study Groups is for our </w:t>
      </w:r>
      <w:r w:rsidR="00AA7259">
        <w:rPr>
          <w:sz w:val="18"/>
          <w:szCs w:val="18"/>
        </w:rPr>
        <w:t>Window Rock</w:t>
      </w:r>
      <w:r w:rsidRPr="00261493">
        <w:rPr>
          <w:sz w:val="18"/>
          <w:szCs w:val="18"/>
        </w:rPr>
        <w:t xml:space="preserve"> High APUSH students become accustomed to the collaborative environment college students utilize to succeed in challenging courses.  Study Groups </w:t>
      </w:r>
      <w:r w:rsidR="000B67A8" w:rsidRPr="00261493">
        <w:rPr>
          <w:sz w:val="18"/>
          <w:szCs w:val="18"/>
        </w:rPr>
        <w:t>should</w:t>
      </w:r>
      <w:r w:rsidRPr="00261493">
        <w:rPr>
          <w:sz w:val="18"/>
          <w:szCs w:val="18"/>
        </w:rPr>
        <w:t xml:space="preserve"> meet once a week at the members’ decision</w:t>
      </w:r>
      <w:r w:rsidR="000B67A8" w:rsidRPr="00261493">
        <w:rPr>
          <w:sz w:val="18"/>
          <w:szCs w:val="18"/>
        </w:rPr>
        <w:t xml:space="preserve"> to enhance strategic information and links of ideas</w:t>
      </w:r>
      <w:r w:rsidRPr="00261493">
        <w:rPr>
          <w:sz w:val="18"/>
          <w:szCs w:val="18"/>
        </w:rPr>
        <w:t>.</w:t>
      </w:r>
      <w:r w:rsidR="00C2634A" w:rsidRPr="00261493">
        <w:rPr>
          <w:sz w:val="18"/>
          <w:szCs w:val="18"/>
        </w:rPr>
        <w:t xml:space="preserve"> </w:t>
      </w:r>
      <w:r w:rsidRPr="00261493">
        <w:rPr>
          <w:sz w:val="18"/>
          <w:szCs w:val="18"/>
        </w:rPr>
        <w:t xml:space="preserve">Options include reviews, complete assignments, create and use flash cards, work on projects. </w:t>
      </w:r>
      <w:r w:rsidRPr="00261493">
        <w:rPr>
          <w:i/>
          <w:sz w:val="18"/>
          <w:szCs w:val="18"/>
        </w:rPr>
        <w:t>Students must work together to survive</w:t>
      </w:r>
      <w:r w:rsidRPr="00261493">
        <w:rPr>
          <w:sz w:val="18"/>
          <w:szCs w:val="18"/>
        </w:rPr>
        <w:t xml:space="preserve">!  </w:t>
      </w:r>
      <w:r w:rsidRPr="00261493">
        <w:rPr>
          <w:sz w:val="18"/>
          <w:szCs w:val="18"/>
        </w:rPr>
        <w:sym w:font="Wingdings" w:char="F04A"/>
      </w:r>
      <w:r>
        <w:rPr>
          <w:sz w:val="20"/>
        </w:rPr>
        <w:t xml:space="preserve"> </w:t>
      </w:r>
    </w:p>
    <w:p w:rsidR="00E65C71" w:rsidRPr="00E65C71" w:rsidRDefault="00E65C71" w:rsidP="008A08AC">
      <w:pPr>
        <w:rPr>
          <w:sz w:val="18"/>
          <w:szCs w:val="18"/>
        </w:rPr>
        <w:sectPr w:rsidR="00E65C71" w:rsidRPr="00E65C71" w:rsidSect="004B0CAE">
          <w:type w:val="continuous"/>
          <w:pgSz w:w="12240" w:h="15840"/>
          <w:pgMar w:top="720" w:right="1440" w:bottom="720" w:left="1440" w:header="720" w:footer="720" w:gutter="0"/>
          <w:cols w:num="2" w:space="720"/>
          <w:docGrid w:linePitch="326"/>
        </w:sectPr>
      </w:pPr>
    </w:p>
    <w:p w:rsidR="00634EFE" w:rsidRDefault="00634EFE" w:rsidP="002F7DA6">
      <w:pPr>
        <w:rPr>
          <w:sz w:val="20"/>
        </w:rPr>
        <w:sectPr w:rsidR="00634EFE" w:rsidSect="00634EFE">
          <w:type w:val="continuous"/>
          <w:pgSz w:w="12240" w:h="15840"/>
          <w:pgMar w:top="1008" w:right="1440" w:bottom="1008" w:left="1440" w:header="720" w:footer="720" w:gutter="0"/>
          <w:cols w:space="720"/>
          <w:docGrid w:linePitch="326"/>
        </w:sectPr>
      </w:pPr>
    </w:p>
    <w:p w:rsidR="002F7DA6" w:rsidRDefault="005B6FFD" w:rsidP="002F7DA6">
      <w:pPr>
        <w:rPr>
          <w:sz w:val="20"/>
        </w:rPr>
      </w:pPr>
      <w:r>
        <w:rPr>
          <w:sz w:val="20"/>
        </w:rPr>
        <w:lastRenderedPageBreak/>
        <w:t>M</w:t>
      </w:r>
      <w:r w:rsidR="006C3F4F">
        <w:rPr>
          <w:sz w:val="20"/>
        </w:rPr>
        <w:t xml:space="preserve">r. </w:t>
      </w:r>
      <w:proofErr w:type="spellStart"/>
      <w:r w:rsidR="00AA7259">
        <w:rPr>
          <w:sz w:val="20"/>
        </w:rPr>
        <w:t>Hillis</w:t>
      </w:r>
      <w:proofErr w:type="spellEnd"/>
    </w:p>
    <w:p w:rsidR="005B6FFD" w:rsidRDefault="005B6FFD" w:rsidP="002F7DA6">
      <w:pPr>
        <w:rPr>
          <w:sz w:val="20"/>
        </w:rPr>
      </w:pPr>
      <w:r>
        <w:rPr>
          <w:sz w:val="20"/>
        </w:rPr>
        <w:t xml:space="preserve">AP </w:t>
      </w:r>
      <w:smartTag w:uri="urn:schemas-microsoft-com:office:smarttags" w:element="country-region">
        <w:smartTag w:uri="urn:schemas-microsoft-com:office:smarttags" w:element="place">
          <w:r>
            <w:rPr>
              <w:sz w:val="20"/>
            </w:rPr>
            <w:t>US</w:t>
          </w:r>
        </w:smartTag>
      </w:smartTag>
      <w:r>
        <w:rPr>
          <w:sz w:val="20"/>
        </w:rPr>
        <w:t xml:space="preserve"> History</w:t>
      </w:r>
    </w:p>
    <w:p w:rsidR="00F62602" w:rsidRDefault="00F62602" w:rsidP="00F62602">
      <w:pPr>
        <w:ind w:left="2880" w:hanging="2880"/>
        <w:rPr>
          <w:rFonts w:ascii="Garamond" w:hAnsi="Garamond"/>
        </w:rPr>
      </w:pPr>
    </w:p>
    <w:p w:rsidR="005B6FFD" w:rsidRPr="002001C9" w:rsidRDefault="0034342E" w:rsidP="0034342E">
      <w:pPr>
        <w:rPr>
          <w:rFonts w:ascii="Garamond" w:hAnsi="Garamond"/>
          <w:sz w:val="20"/>
        </w:rPr>
      </w:pPr>
      <w:r w:rsidRPr="002001C9">
        <w:rPr>
          <w:rFonts w:ascii="Garamond" w:hAnsi="Garamond"/>
          <w:sz w:val="20"/>
        </w:rPr>
        <w:t xml:space="preserve">The AP US History curriculum is </w:t>
      </w:r>
      <w:r w:rsidRPr="002001C9">
        <w:rPr>
          <w:rFonts w:ascii="Garamond" w:hAnsi="Garamond"/>
          <w:b/>
          <w:sz w:val="20"/>
        </w:rPr>
        <w:t>extremely rigorous</w:t>
      </w:r>
      <w:r w:rsidRPr="002001C9">
        <w:rPr>
          <w:rFonts w:ascii="Garamond" w:hAnsi="Garamond"/>
          <w:sz w:val="20"/>
        </w:rPr>
        <w:t xml:space="preserve"> and leaves little available time for the use of video in the classroom.  On occasion, clips will be used to enhance student understanding of time and place, many of these clips come from movies that are rated </w:t>
      </w:r>
      <w:r w:rsidR="00F46A43" w:rsidRPr="002001C9">
        <w:rPr>
          <w:rFonts w:ascii="Garamond" w:hAnsi="Garamond"/>
          <w:sz w:val="20"/>
        </w:rPr>
        <w:t xml:space="preserve">above a PG rating.  </w:t>
      </w:r>
      <w:r w:rsidRPr="002001C9">
        <w:rPr>
          <w:rFonts w:ascii="Garamond" w:hAnsi="Garamond"/>
          <w:sz w:val="20"/>
        </w:rPr>
        <w:t xml:space="preserve">They have been carefully selected to add to the learning experience and have been edited for content. </w:t>
      </w:r>
      <w:r w:rsidR="00F46A43" w:rsidRPr="002001C9">
        <w:rPr>
          <w:rFonts w:ascii="Garamond" w:hAnsi="Garamond"/>
          <w:sz w:val="20"/>
        </w:rPr>
        <w:t>Please sign below giving your permission for the viewing of these video clips</w:t>
      </w:r>
      <w:r w:rsidR="0049187F" w:rsidRPr="002001C9">
        <w:rPr>
          <w:rFonts w:ascii="Garamond" w:hAnsi="Garamond"/>
          <w:sz w:val="20"/>
        </w:rPr>
        <w:t>,</w:t>
      </w:r>
      <w:r w:rsidR="00F46A43" w:rsidRPr="002001C9">
        <w:rPr>
          <w:rFonts w:ascii="Garamond" w:hAnsi="Garamond"/>
          <w:sz w:val="20"/>
        </w:rPr>
        <w:t xml:space="preserve"> </w:t>
      </w:r>
      <w:r w:rsidR="00F46A43" w:rsidRPr="000919F7">
        <w:rPr>
          <w:rFonts w:ascii="Garamond" w:hAnsi="Garamond"/>
          <w:b/>
          <w:sz w:val="20"/>
        </w:rPr>
        <w:t xml:space="preserve">as well as an understanding </w:t>
      </w:r>
      <w:r w:rsidR="000919F7">
        <w:rPr>
          <w:rFonts w:ascii="Garamond" w:hAnsi="Garamond"/>
          <w:b/>
          <w:sz w:val="20"/>
        </w:rPr>
        <w:t xml:space="preserve">and agreement </w:t>
      </w:r>
      <w:r w:rsidR="00F46A43" w:rsidRPr="000919F7">
        <w:rPr>
          <w:rFonts w:ascii="Garamond" w:hAnsi="Garamond"/>
          <w:b/>
          <w:sz w:val="20"/>
        </w:rPr>
        <w:t>of the grading policies of this class</w:t>
      </w:r>
      <w:r w:rsidR="00F46A43" w:rsidRPr="002001C9">
        <w:rPr>
          <w:rFonts w:ascii="Garamond" w:hAnsi="Garamond"/>
          <w:sz w:val="20"/>
        </w:rPr>
        <w:t xml:space="preserve">.  </w:t>
      </w:r>
    </w:p>
    <w:p w:rsidR="00F62602" w:rsidRPr="002001C9" w:rsidRDefault="00F62602" w:rsidP="00CE51E1">
      <w:pPr>
        <w:rPr>
          <w:rFonts w:ascii="Garamond" w:hAnsi="Garamond"/>
          <w:sz w:val="20"/>
        </w:rPr>
      </w:pPr>
    </w:p>
    <w:p w:rsidR="00F62602" w:rsidRPr="002001C9" w:rsidRDefault="00F62602" w:rsidP="00F62602">
      <w:pPr>
        <w:ind w:left="2880" w:hanging="2880"/>
        <w:rPr>
          <w:rFonts w:ascii="Garamond" w:hAnsi="Garamond"/>
          <w:sz w:val="20"/>
        </w:rPr>
      </w:pPr>
    </w:p>
    <w:p w:rsidR="00F62602" w:rsidRPr="002001C9" w:rsidRDefault="00F62602" w:rsidP="00F62602">
      <w:pPr>
        <w:ind w:left="2880" w:hanging="2880"/>
        <w:rPr>
          <w:rFonts w:ascii="Garamond" w:hAnsi="Garamond"/>
          <w:sz w:val="20"/>
        </w:rPr>
      </w:pPr>
    </w:p>
    <w:p w:rsidR="00F62602" w:rsidRPr="002001C9" w:rsidRDefault="00F62602" w:rsidP="00F62602">
      <w:pPr>
        <w:ind w:left="2880" w:hanging="2880"/>
        <w:rPr>
          <w:rFonts w:ascii="Garamond" w:hAnsi="Garamond"/>
          <w:sz w:val="20"/>
        </w:rPr>
      </w:pPr>
    </w:p>
    <w:p w:rsidR="00F62602" w:rsidRPr="002001C9" w:rsidRDefault="00F62602" w:rsidP="00F62602">
      <w:pPr>
        <w:ind w:left="2880" w:hanging="2880"/>
        <w:rPr>
          <w:rFonts w:ascii="Garamond" w:hAnsi="Garamond"/>
          <w:sz w:val="20"/>
          <w:u w:val="single"/>
        </w:rPr>
      </w:pPr>
      <w:r w:rsidRPr="002001C9">
        <w:rPr>
          <w:rFonts w:ascii="Garamond" w:hAnsi="Garamond"/>
          <w:sz w:val="20"/>
          <w:u w:val="single"/>
        </w:rPr>
        <w:tab/>
      </w:r>
      <w:r w:rsidRPr="002001C9">
        <w:rPr>
          <w:rFonts w:ascii="Garamond" w:hAnsi="Garamond"/>
          <w:sz w:val="20"/>
          <w:u w:val="single"/>
        </w:rPr>
        <w:tab/>
      </w:r>
      <w:r w:rsidRPr="002001C9">
        <w:rPr>
          <w:rFonts w:ascii="Garamond" w:hAnsi="Garamond"/>
          <w:sz w:val="20"/>
        </w:rPr>
        <w:tab/>
      </w:r>
      <w:r w:rsidRPr="002001C9">
        <w:rPr>
          <w:rFonts w:ascii="Garamond" w:hAnsi="Garamond"/>
          <w:sz w:val="20"/>
        </w:rPr>
        <w:tab/>
      </w:r>
      <w:r w:rsidRPr="002001C9">
        <w:rPr>
          <w:rFonts w:ascii="Garamond" w:hAnsi="Garamond"/>
          <w:sz w:val="20"/>
          <w:u w:val="single"/>
        </w:rPr>
        <w:tab/>
      </w:r>
      <w:r w:rsidRPr="002001C9">
        <w:rPr>
          <w:rFonts w:ascii="Garamond" w:hAnsi="Garamond"/>
          <w:sz w:val="20"/>
          <w:u w:val="single"/>
        </w:rPr>
        <w:tab/>
      </w:r>
    </w:p>
    <w:p w:rsidR="00F62602" w:rsidRPr="002001C9" w:rsidRDefault="00F62602" w:rsidP="00F62602">
      <w:pPr>
        <w:ind w:left="2880" w:hanging="2880"/>
        <w:rPr>
          <w:rFonts w:ascii="Garamond" w:hAnsi="Garamond"/>
          <w:sz w:val="20"/>
        </w:rPr>
      </w:pPr>
      <w:r w:rsidRPr="002001C9">
        <w:rPr>
          <w:rFonts w:ascii="Garamond" w:hAnsi="Garamond"/>
          <w:sz w:val="20"/>
        </w:rPr>
        <w:t>Print Student Name</w:t>
      </w:r>
      <w:r w:rsidRPr="002001C9">
        <w:rPr>
          <w:rFonts w:ascii="Garamond" w:hAnsi="Garamond"/>
          <w:sz w:val="20"/>
        </w:rPr>
        <w:tab/>
      </w:r>
      <w:r w:rsidRPr="002001C9">
        <w:rPr>
          <w:rFonts w:ascii="Garamond" w:hAnsi="Garamond"/>
          <w:sz w:val="20"/>
        </w:rPr>
        <w:tab/>
      </w:r>
      <w:r w:rsidRPr="002001C9">
        <w:rPr>
          <w:rFonts w:ascii="Garamond" w:hAnsi="Garamond"/>
          <w:sz w:val="20"/>
        </w:rPr>
        <w:tab/>
      </w:r>
      <w:r w:rsidRPr="002001C9">
        <w:rPr>
          <w:rFonts w:ascii="Garamond" w:hAnsi="Garamond"/>
          <w:sz w:val="20"/>
        </w:rPr>
        <w:tab/>
        <w:t>class period</w:t>
      </w:r>
    </w:p>
    <w:p w:rsidR="00F62602" w:rsidRPr="002001C9" w:rsidRDefault="00F62602" w:rsidP="00F62602">
      <w:pPr>
        <w:ind w:left="2880" w:hanging="2880"/>
        <w:rPr>
          <w:rFonts w:ascii="Garamond" w:hAnsi="Garamond"/>
          <w:sz w:val="20"/>
        </w:rPr>
      </w:pPr>
    </w:p>
    <w:p w:rsidR="00F62602" w:rsidRPr="002001C9" w:rsidRDefault="00F62602" w:rsidP="00F62602">
      <w:pPr>
        <w:ind w:left="2880" w:hanging="2880"/>
        <w:rPr>
          <w:rFonts w:ascii="Garamond" w:hAnsi="Garamond"/>
          <w:sz w:val="20"/>
        </w:rPr>
      </w:pPr>
    </w:p>
    <w:p w:rsidR="00F46A43" w:rsidRPr="002001C9" w:rsidRDefault="00F62602" w:rsidP="00F62602">
      <w:pPr>
        <w:ind w:left="2880" w:hanging="2880"/>
        <w:rPr>
          <w:rFonts w:ascii="Garamond" w:hAnsi="Garamond"/>
          <w:sz w:val="20"/>
          <w:u w:val="single"/>
        </w:rPr>
      </w:pPr>
      <w:r w:rsidRPr="002001C9">
        <w:rPr>
          <w:rFonts w:ascii="Garamond" w:hAnsi="Garamond"/>
          <w:sz w:val="20"/>
          <w:u w:val="single"/>
        </w:rPr>
        <w:tab/>
      </w:r>
      <w:r w:rsidRPr="002001C9">
        <w:rPr>
          <w:rFonts w:ascii="Garamond" w:hAnsi="Garamond"/>
          <w:sz w:val="20"/>
          <w:u w:val="single"/>
        </w:rPr>
        <w:tab/>
      </w:r>
      <w:r w:rsidRPr="002001C9">
        <w:rPr>
          <w:rFonts w:ascii="Garamond" w:hAnsi="Garamond"/>
          <w:sz w:val="20"/>
        </w:rPr>
        <w:tab/>
      </w:r>
      <w:r w:rsidRPr="002001C9">
        <w:rPr>
          <w:rFonts w:ascii="Garamond" w:hAnsi="Garamond"/>
          <w:sz w:val="20"/>
        </w:rPr>
        <w:tab/>
      </w:r>
      <w:r w:rsidRPr="002001C9">
        <w:rPr>
          <w:rFonts w:ascii="Garamond" w:hAnsi="Garamond"/>
          <w:sz w:val="20"/>
          <w:u w:val="single"/>
        </w:rPr>
        <w:tab/>
      </w:r>
      <w:r w:rsidRPr="002001C9">
        <w:rPr>
          <w:rFonts w:ascii="Garamond" w:hAnsi="Garamond"/>
          <w:sz w:val="20"/>
          <w:u w:val="single"/>
        </w:rPr>
        <w:tab/>
      </w:r>
      <w:r w:rsidRPr="002001C9">
        <w:rPr>
          <w:rFonts w:ascii="Garamond" w:hAnsi="Garamond"/>
          <w:sz w:val="20"/>
          <w:u w:val="single"/>
        </w:rPr>
        <w:tab/>
      </w:r>
      <w:r w:rsidRPr="002001C9">
        <w:rPr>
          <w:rFonts w:ascii="Garamond" w:hAnsi="Garamond"/>
          <w:sz w:val="20"/>
          <w:u w:val="single"/>
        </w:rPr>
        <w:tab/>
      </w:r>
      <w:r w:rsidRPr="002001C9">
        <w:rPr>
          <w:rFonts w:ascii="Garamond" w:hAnsi="Garamond"/>
          <w:sz w:val="20"/>
          <w:u w:val="single"/>
        </w:rPr>
        <w:tab/>
      </w:r>
    </w:p>
    <w:p w:rsidR="00F62602" w:rsidRPr="002001C9" w:rsidRDefault="00F62602" w:rsidP="00F62602">
      <w:pPr>
        <w:ind w:left="2880" w:hanging="2880"/>
        <w:rPr>
          <w:rFonts w:ascii="Garamond" w:hAnsi="Garamond"/>
          <w:sz w:val="20"/>
        </w:rPr>
      </w:pPr>
      <w:r w:rsidRPr="002001C9">
        <w:rPr>
          <w:rFonts w:ascii="Garamond" w:hAnsi="Garamond"/>
          <w:sz w:val="20"/>
        </w:rPr>
        <w:t>Student Signature</w:t>
      </w:r>
      <w:r w:rsidRPr="002001C9">
        <w:rPr>
          <w:rFonts w:ascii="Garamond" w:hAnsi="Garamond"/>
          <w:sz w:val="20"/>
        </w:rPr>
        <w:tab/>
      </w:r>
      <w:r w:rsidRPr="002001C9">
        <w:rPr>
          <w:rFonts w:ascii="Garamond" w:hAnsi="Garamond"/>
          <w:sz w:val="20"/>
        </w:rPr>
        <w:tab/>
      </w:r>
      <w:r w:rsidRPr="002001C9">
        <w:rPr>
          <w:rFonts w:ascii="Garamond" w:hAnsi="Garamond"/>
          <w:sz w:val="20"/>
        </w:rPr>
        <w:tab/>
      </w:r>
      <w:r w:rsidRPr="002001C9">
        <w:rPr>
          <w:rFonts w:ascii="Garamond" w:hAnsi="Garamond"/>
          <w:sz w:val="20"/>
        </w:rPr>
        <w:tab/>
        <w:t>Parent Signature</w:t>
      </w:r>
    </w:p>
    <w:p w:rsidR="00F46A43" w:rsidRPr="002001C9" w:rsidRDefault="00F46A43" w:rsidP="00F62602">
      <w:pPr>
        <w:ind w:left="2880" w:hanging="2880"/>
        <w:rPr>
          <w:rFonts w:ascii="Garamond" w:hAnsi="Garamond"/>
          <w:sz w:val="20"/>
        </w:rPr>
      </w:pPr>
    </w:p>
    <w:p w:rsidR="00F46A43" w:rsidRPr="002001C9" w:rsidRDefault="00F46A43" w:rsidP="00F62602">
      <w:pPr>
        <w:ind w:left="2880" w:hanging="2880"/>
        <w:rPr>
          <w:rFonts w:ascii="Garamond" w:hAnsi="Garamond"/>
          <w:sz w:val="20"/>
        </w:rPr>
      </w:pPr>
    </w:p>
    <w:p w:rsidR="00F46A43" w:rsidRPr="002001C9" w:rsidRDefault="00F46A43" w:rsidP="00F62602">
      <w:pPr>
        <w:ind w:left="2880" w:hanging="2880"/>
        <w:rPr>
          <w:rFonts w:ascii="Garamond" w:hAnsi="Garamond"/>
          <w:sz w:val="20"/>
        </w:rPr>
      </w:pPr>
      <w:r w:rsidRPr="002001C9">
        <w:rPr>
          <w:rFonts w:ascii="Garamond" w:hAnsi="Garamond"/>
          <w:sz w:val="20"/>
        </w:rPr>
        <w:tab/>
      </w:r>
      <w:r w:rsidRPr="002001C9">
        <w:rPr>
          <w:rFonts w:ascii="Garamond" w:hAnsi="Garamond"/>
          <w:sz w:val="20"/>
        </w:rPr>
        <w:tab/>
      </w:r>
      <w:r w:rsidRPr="002001C9">
        <w:rPr>
          <w:rFonts w:ascii="Garamond" w:hAnsi="Garamond"/>
          <w:sz w:val="20"/>
        </w:rPr>
        <w:tab/>
      </w:r>
      <w:r w:rsidRPr="002001C9">
        <w:rPr>
          <w:rFonts w:ascii="Garamond" w:hAnsi="Garamond"/>
          <w:sz w:val="20"/>
        </w:rPr>
        <w:tab/>
      </w:r>
      <w:r w:rsidRPr="002001C9">
        <w:rPr>
          <w:rFonts w:ascii="Garamond" w:hAnsi="Garamond"/>
          <w:sz w:val="20"/>
          <w:u w:val="single"/>
        </w:rPr>
        <w:tab/>
      </w:r>
      <w:r w:rsidRPr="002001C9">
        <w:rPr>
          <w:rFonts w:ascii="Garamond" w:hAnsi="Garamond"/>
          <w:sz w:val="20"/>
          <w:u w:val="single"/>
        </w:rPr>
        <w:tab/>
      </w:r>
      <w:r w:rsidRPr="002001C9">
        <w:rPr>
          <w:rFonts w:ascii="Garamond" w:hAnsi="Garamond"/>
          <w:sz w:val="20"/>
          <w:u w:val="single"/>
        </w:rPr>
        <w:tab/>
      </w:r>
    </w:p>
    <w:p w:rsidR="00B24188" w:rsidRPr="002001C9" w:rsidRDefault="00F46A43" w:rsidP="00F62602">
      <w:pPr>
        <w:ind w:left="2880" w:hanging="2880"/>
        <w:rPr>
          <w:rFonts w:ascii="Garamond" w:hAnsi="Garamond"/>
          <w:sz w:val="20"/>
        </w:rPr>
      </w:pPr>
      <w:r w:rsidRPr="002001C9">
        <w:rPr>
          <w:rFonts w:ascii="Garamond" w:hAnsi="Garamond"/>
          <w:sz w:val="20"/>
        </w:rPr>
        <w:tab/>
      </w:r>
      <w:r w:rsidRPr="002001C9">
        <w:rPr>
          <w:rFonts w:ascii="Garamond" w:hAnsi="Garamond"/>
          <w:sz w:val="20"/>
        </w:rPr>
        <w:tab/>
      </w:r>
      <w:r w:rsidRPr="002001C9">
        <w:rPr>
          <w:rFonts w:ascii="Garamond" w:hAnsi="Garamond"/>
          <w:sz w:val="20"/>
        </w:rPr>
        <w:tab/>
      </w:r>
      <w:r w:rsidRPr="002001C9">
        <w:rPr>
          <w:rFonts w:ascii="Garamond" w:hAnsi="Garamond"/>
          <w:sz w:val="20"/>
        </w:rPr>
        <w:tab/>
        <w:t>Date</w:t>
      </w:r>
    </w:p>
    <w:p w:rsidR="00B24188" w:rsidRPr="002001C9" w:rsidRDefault="00B24188" w:rsidP="00F62602">
      <w:pPr>
        <w:ind w:left="2880" w:hanging="2880"/>
        <w:rPr>
          <w:rFonts w:ascii="Garamond" w:hAnsi="Garamond"/>
          <w:sz w:val="20"/>
        </w:rPr>
      </w:pPr>
      <w:r w:rsidRPr="002001C9">
        <w:rPr>
          <w:rFonts w:ascii="Garamond" w:hAnsi="Garamond"/>
          <w:sz w:val="20"/>
        </w:rPr>
        <w:tab/>
      </w:r>
      <w:r w:rsidRPr="002001C9">
        <w:rPr>
          <w:rFonts w:ascii="Garamond" w:hAnsi="Garamond"/>
          <w:sz w:val="20"/>
        </w:rPr>
        <w:tab/>
      </w:r>
      <w:r w:rsidRPr="002001C9">
        <w:rPr>
          <w:rFonts w:ascii="Garamond" w:hAnsi="Garamond"/>
          <w:sz w:val="20"/>
        </w:rPr>
        <w:tab/>
      </w:r>
    </w:p>
    <w:p w:rsidR="00B24188" w:rsidRPr="002001C9" w:rsidRDefault="00B24188" w:rsidP="00F62602">
      <w:pPr>
        <w:ind w:left="2880" w:hanging="2880"/>
        <w:rPr>
          <w:rFonts w:ascii="Garamond" w:hAnsi="Garamond"/>
          <w:sz w:val="20"/>
        </w:rPr>
      </w:pPr>
      <w:r w:rsidRPr="002001C9">
        <w:rPr>
          <w:rFonts w:ascii="Garamond" w:hAnsi="Garamond"/>
          <w:sz w:val="20"/>
        </w:rPr>
        <w:tab/>
      </w:r>
      <w:r w:rsidRPr="002001C9">
        <w:rPr>
          <w:rFonts w:ascii="Garamond" w:hAnsi="Garamond"/>
          <w:sz w:val="20"/>
        </w:rPr>
        <w:tab/>
      </w:r>
      <w:r w:rsidRPr="002001C9">
        <w:rPr>
          <w:rFonts w:ascii="Garamond" w:hAnsi="Garamond"/>
          <w:sz w:val="20"/>
        </w:rPr>
        <w:tab/>
      </w:r>
      <w:r w:rsidRPr="002001C9">
        <w:rPr>
          <w:rFonts w:ascii="Garamond" w:hAnsi="Garamond"/>
          <w:sz w:val="20"/>
        </w:rPr>
        <w:tab/>
      </w:r>
    </w:p>
    <w:p w:rsidR="00B24188" w:rsidRPr="002001C9" w:rsidRDefault="00F46A43" w:rsidP="00F46A43">
      <w:pPr>
        <w:rPr>
          <w:rFonts w:ascii="Garamond" w:hAnsi="Garamond"/>
          <w:sz w:val="20"/>
        </w:rPr>
      </w:pPr>
      <w:r w:rsidRPr="002001C9">
        <w:rPr>
          <w:rFonts w:ascii="Garamond" w:hAnsi="Garamond"/>
          <w:sz w:val="20"/>
        </w:rPr>
        <w:t xml:space="preserve">Please provide me with the following information to help me communicate best with you.  For convenience reasons I prefer to communicate through email, but if you do not check your email often I can call.  </w:t>
      </w:r>
    </w:p>
    <w:p w:rsidR="00F46A43" w:rsidRPr="002001C9" w:rsidRDefault="00F46A43" w:rsidP="00F62602">
      <w:pPr>
        <w:ind w:left="2880" w:hanging="2880"/>
        <w:rPr>
          <w:rFonts w:ascii="Garamond" w:hAnsi="Garamond"/>
          <w:sz w:val="20"/>
        </w:rPr>
      </w:pPr>
    </w:p>
    <w:p w:rsidR="00B24188" w:rsidRPr="002001C9" w:rsidRDefault="00B24188" w:rsidP="00F62602">
      <w:pPr>
        <w:ind w:left="2880" w:hanging="2880"/>
        <w:rPr>
          <w:rFonts w:ascii="Garamond" w:hAnsi="Garamond"/>
          <w:sz w:val="20"/>
        </w:rPr>
      </w:pPr>
      <w:r w:rsidRPr="002001C9">
        <w:rPr>
          <w:rFonts w:ascii="Garamond" w:hAnsi="Garamond"/>
          <w:sz w:val="20"/>
        </w:rPr>
        <w:t>Please place a check next to all that apply</w:t>
      </w:r>
    </w:p>
    <w:p w:rsidR="00B24188" w:rsidRPr="002001C9" w:rsidRDefault="00B24188" w:rsidP="00B24188">
      <w:pPr>
        <w:rPr>
          <w:rFonts w:ascii="Garamond" w:hAnsi="Garamond"/>
          <w:sz w:val="20"/>
        </w:rPr>
      </w:pPr>
      <w:r w:rsidRPr="002001C9">
        <w:rPr>
          <w:rFonts w:ascii="Garamond" w:hAnsi="Garamond"/>
          <w:sz w:val="20"/>
        </w:rPr>
        <w:tab/>
      </w:r>
      <w:r w:rsidRPr="002001C9">
        <w:rPr>
          <w:rFonts w:ascii="Garamond" w:hAnsi="Garamond"/>
          <w:sz w:val="20"/>
          <w:u w:val="single"/>
        </w:rPr>
        <w:tab/>
      </w:r>
      <w:r w:rsidRPr="002001C9">
        <w:rPr>
          <w:rFonts w:ascii="Garamond" w:hAnsi="Garamond"/>
          <w:sz w:val="20"/>
        </w:rPr>
        <w:tab/>
        <w:t>I check my email frequently and can be contacted through email</w:t>
      </w:r>
    </w:p>
    <w:p w:rsidR="003D394F" w:rsidRPr="002001C9" w:rsidRDefault="003D394F" w:rsidP="00B24188">
      <w:pPr>
        <w:rPr>
          <w:rFonts w:ascii="Garamond" w:hAnsi="Garamond"/>
          <w:sz w:val="20"/>
        </w:rPr>
      </w:pPr>
      <w:r w:rsidRPr="002001C9">
        <w:rPr>
          <w:rFonts w:ascii="Garamond" w:hAnsi="Garamond"/>
          <w:sz w:val="20"/>
        </w:rPr>
        <w:tab/>
      </w:r>
      <w:r w:rsidRPr="002001C9">
        <w:rPr>
          <w:rFonts w:ascii="Garamond" w:hAnsi="Garamond"/>
          <w:sz w:val="20"/>
        </w:rPr>
        <w:tab/>
      </w:r>
      <w:r w:rsidRPr="002001C9">
        <w:rPr>
          <w:rFonts w:ascii="Garamond" w:hAnsi="Garamond"/>
          <w:sz w:val="20"/>
        </w:rPr>
        <w:tab/>
        <w:t xml:space="preserve">Email is best!! </w:t>
      </w:r>
    </w:p>
    <w:p w:rsidR="0034342E" w:rsidRPr="002001C9" w:rsidRDefault="0034342E" w:rsidP="00B24188">
      <w:pPr>
        <w:rPr>
          <w:rFonts w:ascii="Garamond" w:hAnsi="Garamond"/>
          <w:sz w:val="20"/>
        </w:rPr>
      </w:pPr>
    </w:p>
    <w:p w:rsidR="003763FA" w:rsidRPr="002001C9" w:rsidRDefault="0034342E" w:rsidP="003763FA">
      <w:pPr>
        <w:rPr>
          <w:rFonts w:ascii="Garamond" w:hAnsi="Garamond"/>
          <w:sz w:val="20"/>
          <w:u w:val="single"/>
        </w:rPr>
      </w:pPr>
      <w:r w:rsidRPr="002001C9">
        <w:rPr>
          <w:rFonts w:ascii="Garamond" w:hAnsi="Garamond"/>
          <w:sz w:val="20"/>
        </w:rPr>
        <w:tab/>
      </w:r>
      <w:r w:rsidRPr="002001C9">
        <w:rPr>
          <w:rFonts w:ascii="Garamond" w:hAnsi="Garamond"/>
          <w:sz w:val="20"/>
        </w:rPr>
        <w:tab/>
      </w:r>
      <w:r w:rsidRPr="002001C9">
        <w:rPr>
          <w:rFonts w:ascii="Garamond" w:hAnsi="Garamond"/>
          <w:sz w:val="20"/>
        </w:rPr>
        <w:tab/>
        <w:t>Parent email</w:t>
      </w:r>
      <w:r w:rsidRPr="002001C9">
        <w:rPr>
          <w:rFonts w:ascii="Garamond" w:hAnsi="Garamond"/>
          <w:sz w:val="20"/>
          <w:u w:val="single"/>
        </w:rPr>
        <w:tab/>
      </w:r>
      <w:r w:rsidRPr="002001C9">
        <w:rPr>
          <w:rFonts w:ascii="Garamond" w:hAnsi="Garamond"/>
          <w:sz w:val="20"/>
          <w:u w:val="single"/>
        </w:rPr>
        <w:tab/>
      </w:r>
      <w:r w:rsidRPr="002001C9">
        <w:rPr>
          <w:rFonts w:ascii="Garamond" w:hAnsi="Garamond"/>
          <w:sz w:val="20"/>
          <w:u w:val="single"/>
        </w:rPr>
        <w:tab/>
      </w:r>
      <w:r w:rsidRPr="002001C9">
        <w:rPr>
          <w:rFonts w:ascii="Garamond" w:hAnsi="Garamond"/>
          <w:sz w:val="20"/>
          <w:u w:val="single"/>
        </w:rPr>
        <w:tab/>
      </w:r>
      <w:r w:rsidRPr="002001C9">
        <w:rPr>
          <w:rFonts w:ascii="Garamond" w:hAnsi="Garamond"/>
          <w:sz w:val="20"/>
          <w:u w:val="single"/>
        </w:rPr>
        <w:tab/>
      </w:r>
      <w:r w:rsidR="003763FA" w:rsidRPr="002001C9">
        <w:rPr>
          <w:rFonts w:ascii="Garamond" w:hAnsi="Garamond"/>
          <w:sz w:val="20"/>
          <w:u w:val="single"/>
        </w:rPr>
        <w:tab/>
      </w:r>
      <w:r w:rsidR="003763FA" w:rsidRPr="002001C9">
        <w:rPr>
          <w:rFonts w:ascii="Garamond" w:hAnsi="Garamond"/>
          <w:sz w:val="20"/>
          <w:u w:val="single"/>
        </w:rPr>
        <w:tab/>
      </w:r>
    </w:p>
    <w:p w:rsidR="0034342E" w:rsidRPr="002001C9" w:rsidRDefault="0034342E" w:rsidP="00B24188">
      <w:pPr>
        <w:rPr>
          <w:rFonts w:ascii="Garamond" w:hAnsi="Garamond"/>
          <w:sz w:val="20"/>
          <w:u w:val="single"/>
        </w:rPr>
      </w:pPr>
    </w:p>
    <w:p w:rsidR="0034342E" w:rsidRPr="002001C9" w:rsidRDefault="0034342E" w:rsidP="00B24188">
      <w:pPr>
        <w:rPr>
          <w:rFonts w:ascii="Garamond" w:hAnsi="Garamond"/>
          <w:sz w:val="20"/>
          <w:u w:val="single"/>
        </w:rPr>
      </w:pPr>
    </w:p>
    <w:p w:rsidR="00B24188" w:rsidRPr="002001C9" w:rsidRDefault="00B24188" w:rsidP="00B24188">
      <w:pPr>
        <w:rPr>
          <w:rFonts w:ascii="Garamond" w:hAnsi="Garamond"/>
          <w:sz w:val="20"/>
        </w:rPr>
      </w:pPr>
      <w:r w:rsidRPr="002001C9">
        <w:rPr>
          <w:rFonts w:ascii="Garamond" w:hAnsi="Garamond"/>
          <w:sz w:val="20"/>
        </w:rPr>
        <w:tab/>
      </w:r>
      <w:r w:rsidRPr="002001C9">
        <w:rPr>
          <w:rFonts w:ascii="Garamond" w:hAnsi="Garamond"/>
          <w:sz w:val="20"/>
          <w:u w:val="single"/>
        </w:rPr>
        <w:tab/>
      </w:r>
      <w:r w:rsidRPr="002001C9">
        <w:rPr>
          <w:rFonts w:ascii="Garamond" w:hAnsi="Garamond"/>
          <w:sz w:val="20"/>
        </w:rPr>
        <w:tab/>
      </w:r>
      <w:r w:rsidR="00F46A43" w:rsidRPr="002001C9">
        <w:rPr>
          <w:rFonts w:ascii="Garamond" w:hAnsi="Garamond"/>
          <w:sz w:val="20"/>
        </w:rPr>
        <w:t xml:space="preserve">Please call me if you need to communicate.  The best number to </w:t>
      </w:r>
      <w:r w:rsidR="00F46A43" w:rsidRPr="002001C9">
        <w:rPr>
          <w:rFonts w:ascii="Garamond" w:hAnsi="Garamond"/>
          <w:sz w:val="20"/>
        </w:rPr>
        <w:tab/>
      </w:r>
      <w:r w:rsidR="00F46A43" w:rsidRPr="002001C9">
        <w:rPr>
          <w:rFonts w:ascii="Garamond" w:hAnsi="Garamond"/>
          <w:sz w:val="20"/>
        </w:rPr>
        <w:tab/>
      </w:r>
      <w:r w:rsidR="00F46A43" w:rsidRPr="002001C9">
        <w:rPr>
          <w:rFonts w:ascii="Garamond" w:hAnsi="Garamond"/>
          <w:sz w:val="20"/>
        </w:rPr>
        <w:tab/>
      </w:r>
      <w:r w:rsidR="00F46A43" w:rsidRPr="002001C9">
        <w:rPr>
          <w:rFonts w:ascii="Garamond" w:hAnsi="Garamond"/>
          <w:sz w:val="20"/>
        </w:rPr>
        <w:tab/>
      </w:r>
      <w:r w:rsidR="00AB787F">
        <w:rPr>
          <w:rFonts w:ascii="Garamond" w:hAnsi="Garamond"/>
          <w:sz w:val="20"/>
        </w:rPr>
        <w:tab/>
      </w:r>
      <w:r w:rsidR="00AB787F">
        <w:rPr>
          <w:rFonts w:ascii="Garamond" w:hAnsi="Garamond"/>
          <w:sz w:val="20"/>
        </w:rPr>
        <w:tab/>
      </w:r>
      <w:r w:rsidR="00F46A43" w:rsidRPr="002001C9">
        <w:rPr>
          <w:rFonts w:ascii="Garamond" w:hAnsi="Garamond"/>
          <w:sz w:val="20"/>
        </w:rPr>
        <w:t xml:space="preserve">reach me at during the daytime is (place a check next to the </w:t>
      </w:r>
      <w:r w:rsidR="00F46A43" w:rsidRPr="002001C9">
        <w:rPr>
          <w:rFonts w:ascii="Garamond" w:hAnsi="Garamond"/>
          <w:sz w:val="20"/>
        </w:rPr>
        <w:tab/>
      </w:r>
      <w:r w:rsidR="00F46A43" w:rsidRPr="002001C9">
        <w:rPr>
          <w:rFonts w:ascii="Garamond" w:hAnsi="Garamond"/>
          <w:sz w:val="20"/>
        </w:rPr>
        <w:tab/>
      </w:r>
      <w:r w:rsidR="00F46A43" w:rsidRPr="002001C9">
        <w:rPr>
          <w:rFonts w:ascii="Garamond" w:hAnsi="Garamond"/>
          <w:sz w:val="20"/>
        </w:rPr>
        <w:tab/>
      </w:r>
      <w:r w:rsidR="00F46A43" w:rsidRPr="002001C9">
        <w:rPr>
          <w:rFonts w:ascii="Garamond" w:hAnsi="Garamond"/>
          <w:sz w:val="20"/>
        </w:rPr>
        <w:tab/>
      </w:r>
      <w:r w:rsidR="00F46A43" w:rsidRPr="002001C9">
        <w:rPr>
          <w:rFonts w:ascii="Garamond" w:hAnsi="Garamond"/>
          <w:sz w:val="20"/>
        </w:rPr>
        <w:tab/>
      </w:r>
      <w:r w:rsidR="00AB787F">
        <w:rPr>
          <w:rFonts w:ascii="Garamond" w:hAnsi="Garamond"/>
          <w:sz w:val="20"/>
        </w:rPr>
        <w:tab/>
      </w:r>
      <w:r w:rsidR="00F46A43" w:rsidRPr="002001C9">
        <w:rPr>
          <w:rFonts w:ascii="Garamond" w:hAnsi="Garamond"/>
          <w:sz w:val="20"/>
        </w:rPr>
        <w:t>appropriate number)</w:t>
      </w:r>
    </w:p>
    <w:p w:rsidR="0034342E" w:rsidRPr="002001C9" w:rsidRDefault="0034342E" w:rsidP="00B24188">
      <w:pPr>
        <w:rPr>
          <w:rFonts w:ascii="Garamond" w:hAnsi="Garamond"/>
          <w:sz w:val="20"/>
        </w:rPr>
      </w:pPr>
      <w:r w:rsidRPr="002001C9">
        <w:rPr>
          <w:rFonts w:ascii="Garamond" w:hAnsi="Garamond"/>
          <w:sz w:val="20"/>
        </w:rPr>
        <w:tab/>
      </w:r>
      <w:r w:rsidRPr="002001C9">
        <w:rPr>
          <w:rFonts w:ascii="Garamond" w:hAnsi="Garamond"/>
          <w:sz w:val="20"/>
        </w:rPr>
        <w:tab/>
      </w:r>
      <w:r w:rsidRPr="002001C9">
        <w:rPr>
          <w:rFonts w:ascii="Garamond" w:hAnsi="Garamond"/>
          <w:sz w:val="20"/>
        </w:rPr>
        <w:tab/>
      </w:r>
    </w:p>
    <w:p w:rsidR="0034342E" w:rsidRPr="002001C9" w:rsidRDefault="0034342E" w:rsidP="00B24188">
      <w:pPr>
        <w:rPr>
          <w:rFonts w:ascii="Garamond" w:hAnsi="Garamond"/>
          <w:sz w:val="20"/>
          <w:u w:val="single"/>
        </w:rPr>
      </w:pPr>
      <w:r w:rsidRPr="002001C9">
        <w:rPr>
          <w:rFonts w:ascii="Garamond" w:hAnsi="Garamond"/>
          <w:sz w:val="20"/>
        </w:rPr>
        <w:tab/>
      </w:r>
      <w:r w:rsidR="00F46A43" w:rsidRPr="002001C9">
        <w:rPr>
          <w:rFonts w:ascii="Garamond" w:hAnsi="Garamond"/>
          <w:sz w:val="20"/>
          <w:u w:val="single"/>
        </w:rPr>
        <w:tab/>
      </w:r>
      <w:r w:rsidR="00F46A43" w:rsidRPr="002001C9">
        <w:rPr>
          <w:rFonts w:ascii="Garamond" w:hAnsi="Garamond"/>
          <w:sz w:val="20"/>
        </w:rPr>
        <w:tab/>
      </w:r>
      <w:r w:rsidRPr="002001C9">
        <w:rPr>
          <w:rFonts w:ascii="Garamond" w:hAnsi="Garamond"/>
          <w:sz w:val="20"/>
        </w:rPr>
        <w:t>Work phone:</w:t>
      </w:r>
      <w:r w:rsidRPr="002001C9">
        <w:rPr>
          <w:rFonts w:ascii="Garamond" w:hAnsi="Garamond"/>
          <w:sz w:val="20"/>
          <w:u w:val="single"/>
        </w:rPr>
        <w:tab/>
      </w:r>
      <w:r w:rsidRPr="002001C9">
        <w:rPr>
          <w:rFonts w:ascii="Garamond" w:hAnsi="Garamond"/>
          <w:sz w:val="20"/>
          <w:u w:val="single"/>
        </w:rPr>
        <w:tab/>
      </w:r>
      <w:r w:rsidRPr="002001C9">
        <w:rPr>
          <w:rFonts w:ascii="Garamond" w:hAnsi="Garamond"/>
          <w:sz w:val="20"/>
          <w:u w:val="single"/>
        </w:rPr>
        <w:tab/>
      </w:r>
      <w:r w:rsidRPr="002001C9">
        <w:rPr>
          <w:rFonts w:ascii="Garamond" w:hAnsi="Garamond"/>
          <w:sz w:val="20"/>
          <w:u w:val="single"/>
        </w:rPr>
        <w:tab/>
      </w:r>
      <w:r w:rsidRPr="002001C9">
        <w:rPr>
          <w:rFonts w:ascii="Garamond" w:hAnsi="Garamond"/>
          <w:sz w:val="20"/>
          <w:u w:val="single"/>
        </w:rPr>
        <w:tab/>
      </w:r>
    </w:p>
    <w:p w:rsidR="0034342E" w:rsidRPr="002001C9" w:rsidRDefault="00B24188" w:rsidP="00B24188">
      <w:pPr>
        <w:rPr>
          <w:rFonts w:ascii="Garamond" w:hAnsi="Garamond"/>
          <w:sz w:val="20"/>
        </w:rPr>
      </w:pPr>
      <w:r w:rsidRPr="002001C9">
        <w:rPr>
          <w:rFonts w:ascii="Garamond" w:hAnsi="Garamond"/>
          <w:sz w:val="20"/>
        </w:rPr>
        <w:tab/>
      </w:r>
    </w:p>
    <w:p w:rsidR="002F7DA6" w:rsidRPr="002001C9" w:rsidRDefault="0034342E">
      <w:pPr>
        <w:rPr>
          <w:rFonts w:ascii="Garamond" w:hAnsi="Garamond"/>
          <w:sz w:val="20"/>
        </w:rPr>
      </w:pPr>
      <w:r w:rsidRPr="002001C9">
        <w:rPr>
          <w:rFonts w:ascii="Garamond" w:hAnsi="Garamond"/>
          <w:sz w:val="20"/>
        </w:rPr>
        <w:tab/>
      </w:r>
      <w:r w:rsidR="00F46A43" w:rsidRPr="002001C9">
        <w:rPr>
          <w:rFonts w:ascii="Garamond" w:hAnsi="Garamond"/>
          <w:sz w:val="20"/>
          <w:u w:val="single"/>
        </w:rPr>
        <w:tab/>
      </w:r>
      <w:r w:rsidR="00F46A43" w:rsidRPr="002001C9">
        <w:rPr>
          <w:rFonts w:ascii="Garamond" w:hAnsi="Garamond"/>
          <w:sz w:val="20"/>
        </w:rPr>
        <w:tab/>
      </w:r>
      <w:r w:rsidRPr="002001C9">
        <w:rPr>
          <w:rFonts w:ascii="Garamond" w:hAnsi="Garamond"/>
          <w:sz w:val="20"/>
        </w:rPr>
        <w:t>Home phone:</w:t>
      </w:r>
      <w:r w:rsidRPr="002001C9">
        <w:rPr>
          <w:rFonts w:ascii="Garamond" w:hAnsi="Garamond"/>
          <w:sz w:val="20"/>
          <w:u w:val="single"/>
        </w:rPr>
        <w:tab/>
      </w:r>
      <w:r w:rsidRPr="002001C9">
        <w:rPr>
          <w:rFonts w:ascii="Garamond" w:hAnsi="Garamond"/>
          <w:sz w:val="20"/>
          <w:u w:val="single"/>
        </w:rPr>
        <w:tab/>
      </w:r>
      <w:r w:rsidRPr="002001C9">
        <w:rPr>
          <w:rFonts w:ascii="Garamond" w:hAnsi="Garamond"/>
          <w:sz w:val="20"/>
          <w:u w:val="single"/>
        </w:rPr>
        <w:tab/>
      </w:r>
      <w:r w:rsidRPr="002001C9">
        <w:rPr>
          <w:rFonts w:ascii="Garamond" w:hAnsi="Garamond"/>
          <w:sz w:val="20"/>
          <w:u w:val="single"/>
        </w:rPr>
        <w:tab/>
      </w:r>
      <w:r w:rsidRPr="002001C9">
        <w:rPr>
          <w:rFonts w:ascii="Garamond" w:hAnsi="Garamond"/>
          <w:sz w:val="20"/>
          <w:u w:val="single"/>
        </w:rPr>
        <w:tab/>
      </w:r>
    </w:p>
    <w:sectPr w:rsidR="002F7DA6" w:rsidRPr="002001C9" w:rsidSect="00362131">
      <w:pgSz w:w="12240" w:h="15840"/>
      <w:pgMar w:top="1440" w:right="1800" w:bottom="1440"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2D5B" w:rsidRDefault="003A2D5B" w:rsidP="003A2D5B">
      <w:r>
        <w:separator/>
      </w:r>
    </w:p>
  </w:endnote>
  <w:endnote w:type="continuationSeparator" w:id="0">
    <w:p w:rsidR="003A2D5B" w:rsidRDefault="003A2D5B" w:rsidP="003A2D5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empus Sans ITC">
    <w:panose1 w:val="04020404030D07020202"/>
    <w:charset w:val="00"/>
    <w:family w:val="decorativ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2D5B" w:rsidRDefault="003A2D5B" w:rsidP="003A2D5B">
      <w:r>
        <w:separator/>
      </w:r>
    </w:p>
  </w:footnote>
  <w:footnote w:type="continuationSeparator" w:id="0">
    <w:p w:rsidR="003A2D5B" w:rsidRDefault="003A2D5B" w:rsidP="003A2D5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9307D"/>
    <w:multiLevelType w:val="hybridMultilevel"/>
    <w:tmpl w:val="C91488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F51492A"/>
    <w:multiLevelType w:val="multilevel"/>
    <w:tmpl w:val="A72272AE"/>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1BC9332B"/>
    <w:multiLevelType w:val="hybridMultilevel"/>
    <w:tmpl w:val="21DA2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8BF74D1"/>
    <w:multiLevelType w:val="hybridMultilevel"/>
    <w:tmpl w:val="A72272AE"/>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ABE0005"/>
    <w:multiLevelType w:val="hybridMultilevel"/>
    <w:tmpl w:val="FBE8B3B2"/>
    <w:lvl w:ilvl="0" w:tplc="9858D35C">
      <w:numFmt w:val="bullet"/>
      <w:lvlText w:val=""/>
      <w:lvlJc w:val="left"/>
      <w:pPr>
        <w:tabs>
          <w:tab w:val="num" w:pos="1080"/>
        </w:tabs>
        <w:ind w:left="1080" w:hanging="360"/>
      </w:pPr>
      <w:rPr>
        <w:rFonts w:ascii="Symbol" w:eastAsia="Times New Roman" w:hAnsi="Symbol"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nsid w:val="3C3D223C"/>
    <w:multiLevelType w:val="hybridMultilevel"/>
    <w:tmpl w:val="2AB4B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9951F14"/>
    <w:multiLevelType w:val="singleLevel"/>
    <w:tmpl w:val="02CCB0EA"/>
    <w:lvl w:ilvl="0">
      <w:start w:val="1"/>
      <w:numFmt w:val="decimal"/>
      <w:lvlText w:val="%1."/>
      <w:lvlJc w:val="left"/>
      <w:pPr>
        <w:tabs>
          <w:tab w:val="num" w:pos="1080"/>
        </w:tabs>
        <w:ind w:left="1080" w:hanging="360"/>
      </w:pPr>
      <w:rPr>
        <w:rFonts w:hint="default"/>
      </w:rPr>
    </w:lvl>
  </w:abstractNum>
  <w:abstractNum w:abstractNumId="7">
    <w:nsid w:val="76E575EE"/>
    <w:multiLevelType w:val="hybridMultilevel"/>
    <w:tmpl w:val="02E2EF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7F1D4C80"/>
    <w:multiLevelType w:val="hybridMultilevel"/>
    <w:tmpl w:val="29CA71F2"/>
    <w:lvl w:ilvl="0" w:tplc="A2B44624">
      <w:start w:val="11"/>
      <w:numFmt w:val="bullet"/>
      <w:lvlText w:val=""/>
      <w:lvlJc w:val="left"/>
      <w:pPr>
        <w:tabs>
          <w:tab w:val="num" w:pos="1080"/>
        </w:tabs>
        <w:ind w:left="1080" w:hanging="360"/>
      </w:pPr>
      <w:rPr>
        <w:rFonts w:ascii="Symbol" w:eastAsia="Times New Roman" w:hAnsi="Symbol" w:cs="Times New Roman" w:hint="default"/>
        <w:sz w:val="24"/>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4"/>
  </w:num>
  <w:num w:numId="2">
    <w:abstractNumId w:val="6"/>
  </w:num>
  <w:num w:numId="3">
    <w:abstractNumId w:val="8"/>
  </w:num>
  <w:num w:numId="4">
    <w:abstractNumId w:val="3"/>
  </w:num>
  <w:num w:numId="5">
    <w:abstractNumId w:val="1"/>
  </w:num>
  <w:num w:numId="6">
    <w:abstractNumId w:val="0"/>
  </w:num>
  <w:num w:numId="7">
    <w:abstractNumId w:val="7"/>
  </w:num>
  <w:num w:numId="8">
    <w:abstractNumId w:val="5"/>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2F7DA6"/>
    <w:rsid w:val="00015EBB"/>
    <w:rsid w:val="00032E26"/>
    <w:rsid w:val="0003755F"/>
    <w:rsid w:val="00080FA6"/>
    <w:rsid w:val="0008188E"/>
    <w:rsid w:val="000919F7"/>
    <w:rsid w:val="000A5E54"/>
    <w:rsid w:val="000B1F4A"/>
    <w:rsid w:val="000B67A8"/>
    <w:rsid w:val="000D4B32"/>
    <w:rsid w:val="000E58DE"/>
    <w:rsid w:val="000F0648"/>
    <w:rsid w:val="000F373F"/>
    <w:rsid w:val="00101E59"/>
    <w:rsid w:val="00112393"/>
    <w:rsid w:val="001619AA"/>
    <w:rsid w:val="00184BD2"/>
    <w:rsid w:val="001A59C9"/>
    <w:rsid w:val="001B4A14"/>
    <w:rsid w:val="001E0AF4"/>
    <w:rsid w:val="001F2E61"/>
    <w:rsid w:val="002001C9"/>
    <w:rsid w:val="00207FE4"/>
    <w:rsid w:val="00210433"/>
    <w:rsid w:val="00261493"/>
    <w:rsid w:val="00281BCA"/>
    <w:rsid w:val="002826AE"/>
    <w:rsid w:val="002937AB"/>
    <w:rsid w:val="002A5CBB"/>
    <w:rsid w:val="002D3E68"/>
    <w:rsid w:val="002F7DA6"/>
    <w:rsid w:val="003017F8"/>
    <w:rsid w:val="00315BEA"/>
    <w:rsid w:val="003262A2"/>
    <w:rsid w:val="0034342E"/>
    <w:rsid w:val="003518DD"/>
    <w:rsid w:val="00362131"/>
    <w:rsid w:val="003763FA"/>
    <w:rsid w:val="00383D4E"/>
    <w:rsid w:val="003A2D5B"/>
    <w:rsid w:val="003B1908"/>
    <w:rsid w:val="003C33D8"/>
    <w:rsid w:val="003C7F56"/>
    <w:rsid w:val="003D2039"/>
    <w:rsid w:val="003D394F"/>
    <w:rsid w:val="003D5544"/>
    <w:rsid w:val="003E7CF4"/>
    <w:rsid w:val="003F3520"/>
    <w:rsid w:val="004076DE"/>
    <w:rsid w:val="00417977"/>
    <w:rsid w:val="0042227B"/>
    <w:rsid w:val="0042378B"/>
    <w:rsid w:val="00433E10"/>
    <w:rsid w:val="004463B0"/>
    <w:rsid w:val="00454F9B"/>
    <w:rsid w:val="004765C2"/>
    <w:rsid w:val="004805E3"/>
    <w:rsid w:val="00490D51"/>
    <w:rsid w:val="0049187F"/>
    <w:rsid w:val="004A7B2F"/>
    <w:rsid w:val="004B0CAE"/>
    <w:rsid w:val="004E54CA"/>
    <w:rsid w:val="004E5A33"/>
    <w:rsid w:val="005048C6"/>
    <w:rsid w:val="00507F53"/>
    <w:rsid w:val="00513D66"/>
    <w:rsid w:val="005339D4"/>
    <w:rsid w:val="005628F2"/>
    <w:rsid w:val="00562A57"/>
    <w:rsid w:val="00584279"/>
    <w:rsid w:val="005848ED"/>
    <w:rsid w:val="00584B1F"/>
    <w:rsid w:val="005A457C"/>
    <w:rsid w:val="005B44DF"/>
    <w:rsid w:val="005B6FFD"/>
    <w:rsid w:val="005C2FC6"/>
    <w:rsid w:val="005E0EA7"/>
    <w:rsid w:val="0061547B"/>
    <w:rsid w:val="0062003C"/>
    <w:rsid w:val="00626134"/>
    <w:rsid w:val="00634EFE"/>
    <w:rsid w:val="00657854"/>
    <w:rsid w:val="00682AF7"/>
    <w:rsid w:val="00683BC6"/>
    <w:rsid w:val="00692D85"/>
    <w:rsid w:val="006B2515"/>
    <w:rsid w:val="006B3206"/>
    <w:rsid w:val="006B48D3"/>
    <w:rsid w:val="006C3F4F"/>
    <w:rsid w:val="007125FC"/>
    <w:rsid w:val="007506B3"/>
    <w:rsid w:val="00756B6B"/>
    <w:rsid w:val="00762312"/>
    <w:rsid w:val="007A65D9"/>
    <w:rsid w:val="00800C81"/>
    <w:rsid w:val="00821631"/>
    <w:rsid w:val="0082253B"/>
    <w:rsid w:val="00896509"/>
    <w:rsid w:val="0089712A"/>
    <w:rsid w:val="008A08AC"/>
    <w:rsid w:val="008B41DA"/>
    <w:rsid w:val="008D2F24"/>
    <w:rsid w:val="008E2320"/>
    <w:rsid w:val="008F07AF"/>
    <w:rsid w:val="008F1D9B"/>
    <w:rsid w:val="0090410C"/>
    <w:rsid w:val="00915C24"/>
    <w:rsid w:val="00916836"/>
    <w:rsid w:val="00917306"/>
    <w:rsid w:val="00920DD2"/>
    <w:rsid w:val="00935262"/>
    <w:rsid w:val="00953800"/>
    <w:rsid w:val="009556FF"/>
    <w:rsid w:val="009613D8"/>
    <w:rsid w:val="00985873"/>
    <w:rsid w:val="009C1610"/>
    <w:rsid w:val="00A029D9"/>
    <w:rsid w:val="00A357CB"/>
    <w:rsid w:val="00A51509"/>
    <w:rsid w:val="00A77175"/>
    <w:rsid w:val="00A905B5"/>
    <w:rsid w:val="00AA0825"/>
    <w:rsid w:val="00AA5AFD"/>
    <w:rsid w:val="00AA679E"/>
    <w:rsid w:val="00AA7259"/>
    <w:rsid w:val="00AB19B8"/>
    <w:rsid w:val="00AB787F"/>
    <w:rsid w:val="00AD04D1"/>
    <w:rsid w:val="00AF6DD6"/>
    <w:rsid w:val="00B0123A"/>
    <w:rsid w:val="00B10DC3"/>
    <w:rsid w:val="00B24188"/>
    <w:rsid w:val="00B41338"/>
    <w:rsid w:val="00B41CEF"/>
    <w:rsid w:val="00B44B1B"/>
    <w:rsid w:val="00B62803"/>
    <w:rsid w:val="00BD3690"/>
    <w:rsid w:val="00BE1743"/>
    <w:rsid w:val="00C2634A"/>
    <w:rsid w:val="00C440F3"/>
    <w:rsid w:val="00C6185F"/>
    <w:rsid w:val="00C7605A"/>
    <w:rsid w:val="00C92848"/>
    <w:rsid w:val="00CD0CAD"/>
    <w:rsid w:val="00CD512B"/>
    <w:rsid w:val="00CD55ED"/>
    <w:rsid w:val="00CD7AA1"/>
    <w:rsid w:val="00CE51E1"/>
    <w:rsid w:val="00CE65B6"/>
    <w:rsid w:val="00D124DA"/>
    <w:rsid w:val="00D268BA"/>
    <w:rsid w:val="00D329D9"/>
    <w:rsid w:val="00D34631"/>
    <w:rsid w:val="00D50C92"/>
    <w:rsid w:val="00D624E1"/>
    <w:rsid w:val="00D661A4"/>
    <w:rsid w:val="00D66CF5"/>
    <w:rsid w:val="00D86911"/>
    <w:rsid w:val="00DD3AA6"/>
    <w:rsid w:val="00E0594D"/>
    <w:rsid w:val="00E14E9E"/>
    <w:rsid w:val="00E65C71"/>
    <w:rsid w:val="00E7379C"/>
    <w:rsid w:val="00EB08A7"/>
    <w:rsid w:val="00EF60B8"/>
    <w:rsid w:val="00F01EDA"/>
    <w:rsid w:val="00F07129"/>
    <w:rsid w:val="00F079F8"/>
    <w:rsid w:val="00F27FC8"/>
    <w:rsid w:val="00F46A43"/>
    <w:rsid w:val="00F62602"/>
    <w:rsid w:val="00F81102"/>
    <w:rsid w:val="00FB629B"/>
    <w:rsid w:val="00FC3B11"/>
    <w:rsid w:val="00FD073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7DA6"/>
    <w:rPr>
      <w:sz w:val="24"/>
    </w:rPr>
  </w:style>
  <w:style w:type="paragraph" w:styleId="Heading1">
    <w:name w:val="heading 1"/>
    <w:basedOn w:val="Normal"/>
    <w:next w:val="Normal"/>
    <w:qFormat/>
    <w:rsid w:val="002F7DA6"/>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F7DA6"/>
    <w:rPr>
      <w:color w:val="0000FF"/>
      <w:u w:val="single"/>
    </w:rPr>
  </w:style>
  <w:style w:type="paragraph" w:styleId="BalloonText">
    <w:name w:val="Balloon Text"/>
    <w:basedOn w:val="Normal"/>
    <w:link w:val="BalloonTextChar"/>
    <w:uiPriority w:val="99"/>
    <w:semiHidden/>
    <w:unhideWhenUsed/>
    <w:rsid w:val="00507F53"/>
    <w:rPr>
      <w:rFonts w:ascii="Segoe UI" w:hAnsi="Segoe UI" w:cs="Segoe UI"/>
      <w:sz w:val="18"/>
      <w:szCs w:val="18"/>
    </w:rPr>
  </w:style>
  <w:style w:type="character" w:customStyle="1" w:styleId="BalloonTextChar">
    <w:name w:val="Balloon Text Char"/>
    <w:link w:val="BalloonText"/>
    <w:uiPriority w:val="99"/>
    <w:semiHidden/>
    <w:rsid w:val="00507F53"/>
    <w:rPr>
      <w:rFonts w:ascii="Segoe UI" w:hAnsi="Segoe UI" w:cs="Segoe UI"/>
      <w:sz w:val="18"/>
      <w:szCs w:val="18"/>
    </w:rPr>
  </w:style>
  <w:style w:type="paragraph" w:styleId="ListParagraph">
    <w:name w:val="List Paragraph"/>
    <w:basedOn w:val="Normal"/>
    <w:uiPriority w:val="34"/>
    <w:qFormat/>
    <w:rsid w:val="00762312"/>
    <w:pPr>
      <w:ind w:left="720"/>
      <w:contextualSpacing/>
    </w:pPr>
  </w:style>
  <w:style w:type="paragraph" w:styleId="Header">
    <w:name w:val="header"/>
    <w:basedOn w:val="Normal"/>
    <w:link w:val="HeaderChar"/>
    <w:uiPriority w:val="99"/>
    <w:semiHidden/>
    <w:unhideWhenUsed/>
    <w:rsid w:val="003A2D5B"/>
    <w:pPr>
      <w:tabs>
        <w:tab w:val="center" w:pos="4680"/>
        <w:tab w:val="right" w:pos="9360"/>
      </w:tabs>
    </w:pPr>
  </w:style>
  <w:style w:type="character" w:customStyle="1" w:styleId="HeaderChar">
    <w:name w:val="Header Char"/>
    <w:basedOn w:val="DefaultParagraphFont"/>
    <w:link w:val="Header"/>
    <w:uiPriority w:val="99"/>
    <w:semiHidden/>
    <w:rsid w:val="003A2D5B"/>
    <w:rPr>
      <w:sz w:val="24"/>
    </w:rPr>
  </w:style>
  <w:style w:type="paragraph" w:styleId="Footer">
    <w:name w:val="footer"/>
    <w:basedOn w:val="Normal"/>
    <w:link w:val="FooterChar"/>
    <w:uiPriority w:val="99"/>
    <w:semiHidden/>
    <w:unhideWhenUsed/>
    <w:rsid w:val="003A2D5B"/>
    <w:pPr>
      <w:tabs>
        <w:tab w:val="center" w:pos="4680"/>
        <w:tab w:val="right" w:pos="9360"/>
      </w:tabs>
    </w:pPr>
  </w:style>
  <w:style w:type="character" w:customStyle="1" w:styleId="FooterChar">
    <w:name w:val="Footer Char"/>
    <w:basedOn w:val="DefaultParagraphFont"/>
    <w:link w:val="Footer"/>
    <w:uiPriority w:val="99"/>
    <w:semiHidden/>
    <w:rsid w:val="003A2D5B"/>
    <w:rPr>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hillis@wrschool.net" TargetMode="External"/><Relationship Id="rId3" Type="http://schemas.openxmlformats.org/officeDocument/2006/relationships/settings" Target="settings.xml"/><Relationship Id="rId7" Type="http://schemas.openxmlformats.org/officeDocument/2006/relationships/hyperlink" Target="mailto:mrhillis145@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mrhillis145@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249</TotalTime>
  <Pages>5</Pages>
  <Words>3165</Words>
  <Characters>17515</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AP U</vt:lpstr>
    </vt:vector>
  </TitlesOfParts>
  <Company>Mesa Public Schools</Company>
  <LinksUpToDate>false</LinksUpToDate>
  <CharactersWithSpaces>20639</CharactersWithSpaces>
  <SharedDoc>false</SharedDoc>
  <HLinks>
    <vt:vector size="18" baseType="variant">
      <vt:variant>
        <vt:i4>7012430</vt:i4>
      </vt:variant>
      <vt:variant>
        <vt:i4>6</vt:i4>
      </vt:variant>
      <vt:variant>
        <vt:i4>0</vt:i4>
      </vt:variant>
      <vt:variant>
        <vt:i4>5</vt:i4>
      </vt:variant>
      <vt:variant>
        <vt:lpwstr>mailto:djdidomenico@mpsaz.org</vt:lpwstr>
      </vt:variant>
      <vt:variant>
        <vt:lpwstr/>
      </vt:variant>
      <vt:variant>
        <vt:i4>3670122</vt:i4>
      </vt:variant>
      <vt:variant>
        <vt:i4>3</vt:i4>
      </vt:variant>
      <vt:variant>
        <vt:i4>0</vt:i4>
      </vt:variant>
      <vt:variant>
        <vt:i4>5</vt:i4>
      </vt:variant>
      <vt:variant>
        <vt:lpwstr>http://www.mpsaz.org/mesa/staff/djdidomenico/apush/</vt:lpwstr>
      </vt:variant>
      <vt:variant>
        <vt:lpwstr/>
      </vt:variant>
      <vt:variant>
        <vt:i4>7012430</vt:i4>
      </vt:variant>
      <vt:variant>
        <vt:i4>0</vt:i4>
      </vt:variant>
      <vt:variant>
        <vt:i4>0</vt:i4>
      </vt:variant>
      <vt:variant>
        <vt:i4>5</vt:i4>
      </vt:variant>
      <vt:variant>
        <vt:lpwstr>mailto:djdidomenico@mpsaz.org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 U</dc:title>
  <dc:creator>mrfst</dc:creator>
  <cp:lastModifiedBy>mhillis</cp:lastModifiedBy>
  <cp:revision>12</cp:revision>
  <cp:lastPrinted>2024-08-02T17:11:00Z</cp:lastPrinted>
  <dcterms:created xsi:type="dcterms:W3CDTF">2024-07-29T17:01:00Z</dcterms:created>
  <dcterms:modified xsi:type="dcterms:W3CDTF">2024-08-02T21:32:00Z</dcterms:modified>
</cp:coreProperties>
</file>